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54AD" w14:textId="32928C9D" w:rsidR="006F3D67" w:rsidRPr="00DB5025" w:rsidRDefault="00001199" w:rsidP="008F136B">
      <w:pPr>
        <w:pStyle w:val="Title"/>
        <w:jc w:val="left"/>
      </w:pPr>
      <w:r>
        <w:t>Clarification</w:t>
      </w:r>
      <w:r w:rsidR="00A13A72">
        <w:t>s</w:t>
      </w:r>
      <w:r w:rsidR="008F136B">
        <w:t xml:space="preserve"> </w:t>
      </w:r>
      <w:r w:rsidR="002207A9">
        <w:t>2</w:t>
      </w:r>
      <w:r w:rsidR="00902A9B" w:rsidRPr="00DB5025">
        <w:t xml:space="preserve">. </w:t>
      </w:r>
    </w:p>
    <w:p w14:paraId="331D54CE" w14:textId="5DEA0D5B" w:rsidR="006F3D67" w:rsidRPr="008F136B" w:rsidRDefault="00F26FF3" w:rsidP="008F136B">
      <w:pPr>
        <w:pStyle w:val="Title"/>
        <w:jc w:val="left"/>
        <w:rPr>
          <w:sz w:val="24"/>
          <w:szCs w:val="24"/>
        </w:rPr>
      </w:pPr>
      <w:r>
        <w:rPr>
          <w:sz w:val="24"/>
          <w:szCs w:val="24"/>
        </w:rPr>
        <w:t xml:space="preserve">Request for </w:t>
      </w:r>
      <w:r w:rsidR="00A13A72">
        <w:rPr>
          <w:sz w:val="24"/>
          <w:szCs w:val="24"/>
        </w:rPr>
        <w:t>tender</w:t>
      </w:r>
      <w:r>
        <w:rPr>
          <w:sz w:val="24"/>
          <w:szCs w:val="24"/>
        </w:rPr>
        <w:t xml:space="preserve"> </w:t>
      </w:r>
      <w:r w:rsidR="00A13A72">
        <w:rPr>
          <w:sz w:val="24"/>
          <w:szCs w:val="24"/>
        </w:rPr>
        <w:t>–</w:t>
      </w:r>
      <w:r w:rsidR="008F136B" w:rsidRPr="008F136B">
        <w:rPr>
          <w:sz w:val="24"/>
          <w:szCs w:val="24"/>
        </w:rPr>
        <w:t xml:space="preserve"> </w:t>
      </w:r>
      <w:r w:rsidR="002F2715">
        <w:rPr>
          <w:sz w:val="24"/>
          <w:szCs w:val="24"/>
        </w:rPr>
        <w:t>LMS</w:t>
      </w:r>
    </w:p>
    <w:tbl>
      <w:tblPr>
        <w:tblStyle w:val="TableGrid"/>
        <w:tblW w:w="14879" w:type="dxa"/>
        <w:tblLook w:val="04A0" w:firstRow="1" w:lastRow="0" w:firstColumn="1" w:lastColumn="0" w:noHBand="0" w:noVBand="1"/>
      </w:tblPr>
      <w:tblGrid>
        <w:gridCol w:w="1310"/>
        <w:gridCol w:w="6623"/>
        <w:gridCol w:w="6946"/>
      </w:tblGrid>
      <w:tr w:rsidR="00AB1D64" w14:paraId="53E0A250" w14:textId="77777777" w:rsidTr="65478E03">
        <w:trPr>
          <w:trHeight w:val="595"/>
        </w:trPr>
        <w:tc>
          <w:tcPr>
            <w:tcW w:w="1310" w:type="dxa"/>
            <w:shd w:val="clear" w:color="auto" w:fill="D9D9D9" w:themeFill="background1" w:themeFillShade="D9"/>
            <w:vAlign w:val="center"/>
          </w:tcPr>
          <w:p w14:paraId="074B2227" w14:textId="56DCD76C" w:rsidR="00D12CEE" w:rsidRPr="00DB5025" w:rsidRDefault="00D12CEE" w:rsidP="00DB5025">
            <w:pPr>
              <w:pStyle w:val="Tableheading"/>
            </w:pPr>
            <w:r>
              <w:t>Reference</w:t>
            </w:r>
          </w:p>
        </w:tc>
        <w:tc>
          <w:tcPr>
            <w:tcW w:w="6623" w:type="dxa"/>
            <w:shd w:val="clear" w:color="auto" w:fill="D9D9D9" w:themeFill="background1" w:themeFillShade="D9"/>
            <w:vAlign w:val="center"/>
          </w:tcPr>
          <w:p w14:paraId="6869F84C" w14:textId="11BE819B" w:rsidR="00D12CEE" w:rsidRPr="00DB5025" w:rsidRDefault="004C5018" w:rsidP="00DB5025">
            <w:pPr>
              <w:pStyle w:val="Tableheading"/>
            </w:pPr>
            <w:r>
              <w:t>QUESTION</w:t>
            </w:r>
          </w:p>
        </w:tc>
        <w:tc>
          <w:tcPr>
            <w:tcW w:w="6946" w:type="dxa"/>
            <w:shd w:val="clear" w:color="auto" w:fill="D9D9D9" w:themeFill="background1" w:themeFillShade="D9"/>
            <w:vAlign w:val="center"/>
          </w:tcPr>
          <w:p w14:paraId="44677C69" w14:textId="182D2A3B" w:rsidR="00D12CEE" w:rsidRPr="00DB5025" w:rsidRDefault="00001199" w:rsidP="00DB5025">
            <w:pPr>
              <w:pStyle w:val="Tableheading"/>
            </w:pPr>
            <w:r>
              <w:t>CLARIFICATION</w:t>
            </w:r>
          </w:p>
        </w:tc>
      </w:tr>
      <w:tr w:rsidR="00AB1D64" w14:paraId="0BCCF2BB" w14:textId="77777777" w:rsidTr="65478E03">
        <w:trPr>
          <w:trHeight w:val="446"/>
        </w:trPr>
        <w:tc>
          <w:tcPr>
            <w:tcW w:w="1310" w:type="dxa"/>
            <w:shd w:val="clear" w:color="auto" w:fill="FFFFFF" w:themeFill="background1"/>
            <w:vAlign w:val="center"/>
          </w:tcPr>
          <w:p w14:paraId="2EA2837D" w14:textId="339718B8" w:rsidR="00E532A3" w:rsidRDefault="00E532A3" w:rsidP="00CE7A73">
            <w:r>
              <w:t>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26FEFF" w14:textId="77777777" w:rsidR="00100949" w:rsidRPr="00100949" w:rsidRDefault="00100949" w:rsidP="00401FCA">
            <w:pPr>
              <w:shd w:val="clear" w:color="auto" w:fill="FFFFFF"/>
              <w:spacing w:beforeAutospacing="1" w:afterAutospacing="1" w:line="240" w:lineRule="auto"/>
              <w:outlineLvl w:val="2"/>
              <w:rPr>
                <w:rFonts w:ascii="Segoe UI" w:eastAsia="Times New Roman" w:hAnsi="Segoe UI" w:cs="Segoe UI"/>
                <w:b/>
                <w:bCs/>
                <w:color w:val="242424"/>
                <w:sz w:val="27"/>
                <w:szCs w:val="27"/>
                <w:lang w:eastAsia="en-AU"/>
              </w:rPr>
            </w:pPr>
            <w:r w:rsidRPr="00100949">
              <w:rPr>
                <w:rFonts w:eastAsia="Times New Roman" w:cs="Arial"/>
                <w:b/>
                <w:bCs/>
                <w:color w:val="242424"/>
                <w:lang w:eastAsia="en-AU"/>
              </w:rPr>
              <w:t>Identity and SSO responsibilities</w:t>
            </w:r>
            <w:r w:rsidRPr="00100949">
              <w:rPr>
                <w:rFonts w:ascii="Segoe UI" w:eastAsia="Times New Roman" w:hAnsi="Segoe UI" w:cs="Segoe UI"/>
                <w:b/>
                <w:bCs/>
                <w:color w:val="242424"/>
                <w:sz w:val="20"/>
                <w:szCs w:val="20"/>
                <w:lang w:eastAsia="en-AU"/>
              </w:rPr>
              <w:br/>
            </w:r>
            <w:r w:rsidRPr="00100949">
              <w:rPr>
                <w:rFonts w:ascii="Segoe UI" w:eastAsia="Times New Roman" w:hAnsi="Segoe UI" w:cs="Segoe UI"/>
                <w:color w:val="242424"/>
                <w:sz w:val="23"/>
                <w:szCs w:val="23"/>
                <w:lang w:eastAsia="en-AU"/>
              </w:rPr>
              <w:t>In relation to the SSO implementation and the future migration from Azure AD B2C to Microsoft Entra External ID, could you please clarify the expected division of responsibilities between ACARA and the LMS vendor (e.g. identity provider configuration, authentication flows, attribute mapping, testing, and cutover activities)?</w:t>
            </w:r>
          </w:p>
          <w:p w14:paraId="03116B63" w14:textId="77777777" w:rsidR="00100949" w:rsidRPr="00100949" w:rsidRDefault="00100949" w:rsidP="00100949">
            <w:p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100949">
              <w:rPr>
                <w:rFonts w:ascii="Segoe UI" w:eastAsia="Times New Roman" w:hAnsi="Segoe UI" w:cs="Segoe UI"/>
                <w:color w:val="242424"/>
                <w:sz w:val="23"/>
                <w:szCs w:val="23"/>
                <w:lang w:eastAsia="en-AU"/>
              </w:rPr>
              <w:t>Additionally, could you please confirm the level of vendor involvement anticipated in the Entra migration (e.g. configuration support within the LMS only, identity architecture guidance, or broader migration assistance)?</w:t>
            </w:r>
          </w:p>
          <w:p w14:paraId="2B9B2030" w14:textId="2C29C125" w:rsidR="00E532A3" w:rsidRPr="004D00BB" w:rsidRDefault="00E532A3" w:rsidP="000C014B">
            <w:pPr>
              <w:spacing w:line="278" w:lineRule="auto"/>
              <w:rPr>
                <w:rFonts w:ascii="Aptos" w:eastAsia="Times New Roman" w:hAnsi="Aptos" w:cs="Times New Roman"/>
                <w:sz w:val="24"/>
                <w:szCs w:val="24"/>
                <w:lang w:val="en-GB" w:eastAsia="ja-JP"/>
              </w:rPr>
            </w:pPr>
          </w:p>
        </w:tc>
        <w:tc>
          <w:tcPr>
            <w:tcW w:w="6946" w:type="dxa"/>
            <w:vAlign w:val="center"/>
          </w:tcPr>
          <w:p w14:paraId="262A0D2A" w14:textId="579A1F6F" w:rsidR="00E532A3" w:rsidRPr="000C014B" w:rsidRDefault="5A2C059A" w:rsidP="5A7D3E77">
            <w:pPr>
              <w:spacing w:line="278" w:lineRule="auto"/>
              <w:rPr>
                <w:rFonts w:ascii="Aptos" w:eastAsia="Times New Roman" w:hAnsi="Aptos" w:cs="Times New Roman"/>
                <w:sz w:val="24"/>
                <w:szCs w:val="24"/>
                <w:lang w:val="en-GB" w:eastAsia="ja-JP"/>
              </w:rPr>
            </w:pPr>
            <w:r w:rsidRPr="5A7D3E77">
              <w:rPr>
                <w:rFonts w:ascii="Aptos" w:eastAsia="Times New Roman" w:hAnsi="Aptos" w:cs="Times New Roman"/>
                <w:sz w:val="24"/>
                <w:szCs w:val="24"/>
                <w:lang w:val="en-GB" w:eastAsia="ja-JP"/>
              </w:rPr>
              <w:t xml:space="preserve">At a high level, the LMS vendor will be responsible for configuring and supporting the LMS integration with our </w:t>
            </w:r>
            <w:r w:rsidR="2BF785A2" w:rsidRPr="5A7D3E77">
              <w:rPr>
                <w:rFonts w:ascii="Aptos" w:eastAsia="Times New Roman" w:hAnsi="Aptos" w:cs="Times New Roman"/>
                <w:sz w:val="24"/>
                <w:szCs w:val="24"/>
                <w:lang w:val="en-GB" w:eastAsia="ja-JP"/>
              </w:rPr>
              <w:t xml:space="preserve">&amp; </w:t>
            </w:r>
            <w:r w:rsidRPr="5A7D3E77">
              <w:rPr>
                <w:rFonts w:ascii="Aptos" w:eastAsia="Times New Roman" w:hAnsi="Aptos" w:cs="Times New Roman"/>
                <w:sz w:val="24"/>
                <w:szCs w:val="24"/>
                <w:lang w:val="en-GB" w:eastAsia="ja-JP"/>
              </w:rPr>
              <w:t>external Identity Provider for federated and non-federated SSO, ensuring the authentication process works correctly, validating user data mapping, completing required testing, resolving LMS-related issues, and providing support during go-live to ensure a smooth transition.</w:t>
            </w:r>
          </w:p>
          <w:p w14:paraId="6F60EB7E" w14:textId="585620E0" w:rsidR="00E532A3" w:rsidRPr="000C014B" w:rsidRDefault="00E532A3" w:rsidP="5A7D3E77">
            <w:pPr>
              <w:spacing w:line="278" w:lineRule="auto"/>
              <w:rPr>
                <w:rFonts w:ascii="Aptos" w:eastAsia="Times New Roman" w:hAnsi="Aptos" w:cs="Times New Roman"/>
                <w:sz w:val="24"/>
                <w:szCs w:val="24"/>
                <w:lang w:val="en-GB" w:eastAsia="ja-JP"/>
              </w:rPr>
            </w:pPr>
          </w:p>
          <w:p w14:paraId="3DE54962" w14:textId="56A71C7C" w:rsidR="00E532A3" w:rsidRPr="000C014B" w:rsidRDefault="6EC96C92" w:rsidP="5A7D3E77">
            <w:pPr>
              <w:spacing w:line="278" w:lineRule="auto"/>
              <w:rPr>
                <w:rFonts w:ascii="Aptos" w:eastAsia="Times New Roman" w:hAnsi="Aptos" w:cs="Times New Roman"/>
                <w:sz w:val="24"/>
                <w:szCs w:val="24"/>
                <w:lang w:val="en-GB" w:eastAsia="ja-JP"/>
              </w:rPr>
            </w:pPr>
            <w:r w:rsidRPr="7E0DE5CF">
              <w:rPr>
                <w:rFonts w:ascii="Aptos" w:eastAsia="Times New Roman" w:hAnsi="Aptos" w:cs="Times New Roman"/>
                <w:sz w:val="24"/>
                <w:szCs w:val="24"/>
                <w:lang w:val="en-GB" w:eastAsia="ja-JP"/>
              </w:rPr>
              <w:t>For migration to Microsoft Entra External ID, the LMS vendor will be responsible for updating the LMS configuration to align with the new identity platform, ensuring all integration settings are correctly reconfigured, validating user attributes and authentication behaviour, supporting end-to-end and regression testing, and providing technical guidance to ensure a smooth transition without impacting user access.</w:t>
            </w:r>
          </w:p>
          <w:p w14:paraId="4C6577A0" w14:textId="61E97C5C" w:rsidR="7E0DE5CF" w:rsidRDefault="7E0DE5CF" w:rsidP="7E0DE5CF">
            <w:pPr>
              <w:spacing w:line="278" w:lineRule="auto"/>
              <w:rPr>
                <w:rFonts w:ascii="Aptos" w:eastAsia="Times New Roman" w:hAnsi="Aptos" w:cs="Times New Roman"/>
                <w:sz w:val="24"/>
                <w:szCs w:val="24"/>
                <w:lang w:val="en-GB" w:eastAsia="ja-JP"/>
              </w:rPr>
            </w:pPr>
          </w:p>
          <w:p w14:paraId="5285A3A5" w14:textId="19C07EC3" w:rsidR="00E532A3" w:rsidRPr="000C014B" w:rsidRDefault="2D236970" w:rsidP="698F7FCD">
            <w:pPr>
              <w:spacing w:line="278" w:lineRule="auto"/>
              <w:rPr>
                <w:rFonts w:ascii="Aptos" w:eastAsia="Aptos" w:hAnsi="Aptos" w:cs="Aptos"/>
                <w:sz w:val="24"/>
                <w:szCs w:val="24"/>
                <w:lang w:val="en-GB"/>
              </w:rPr>
            </w:pPr>
            <w:r w:rsidRPr="00821FB5">
              <w:rPr>
                <w:rFonts w:ascii="Aptos" w:eastAsia="Times New Roman" w:hAnsi="Aptos" w:cs="Times New Roman"/>
                <w:sz w:val="24"/>
                <w:szCs w:val="24"/>
                <w:lang w:val="en-GB" w:eastAsia="ja-JP"/>
              </w:rPr>
              <w:t xml:space="preserve">The migration </w:t>
            </w:r>
            <w:r w:rsidR="139861A9" w:rsidRPr="00821FB5">
              <w:rPr>
                <w:rFonts w:ascii="Aptos" w:eastAsia="Times New Roman" w:hAnsi="Aptos" w:cs="Times New Roman"/>
                <w:sz w:val="24"/>
                <w:szCs w:val="24"/>
                <w:lang w:val="en-GB" w:eastAsia="ja-JP"/>
              </w:rPr>
              <w:t xml:space="preserve">to Microsoft Entra External ID </w:t>
            </w:r>
            <w:r w:rsidRPr="00821FB5">
              <w:rPr>
                <w:rFonts w:ascii="Aptos" w:eastAsia="Times New Roman" w:hAnsi="Aptos" w:cs="Times New Roman"/>
                <w:sz w:val="24"/>
                <w:szCs w:val="24"/>
                <w:lang w:val="en-GB" w:eastAsia="ja-JP"/>
              </w:rPr>
              <w:t xml:space="preserve">is </w:t>
            </w:r>
            <w:r w:rsidR="1F449ED2" w:rsidRPr="00821FB5">
              <w:rPr>
                <w:rFonts w:ascii="Aptos" w:eastAsia="Times New Roman" w:hAnsi="Aptos" w:cs="Times New Roman"/>
                <w:sz w:val="24"/>
                <w:szCs w:val="24"/>
                <w:lang w:val="en-GB" w:eastAsia="ja-JP"/>
              </w:rPr>
              <w:t xml:space="preserve">not a strict requirement for this June 2026 deliverable; however, we may look to upgrade to Microsoft Entra External ID </w:t>
            </w:r>
            <w:proofErr w:type="gramStart"/>
            <w:r w:rsidR="1F449ED2" w:rsidRPr="00821FB5">
              <w:rPr>
                <w:rFonts w:ascii="Aptos" w:eastAsia="Times New Roman" w:hAnsi="Aptos" w:cs="Times New Roman"/>
                <w:sz w:val="24"/>
                <w:szCs w:val="24"/>
                <w:lang w:val="en-GB" w:eastAsia="ja-JP"/>
              </w:rPr>
              <w:t>at a later time</w:t>
            </w:r>
            <w:proofErr w:type="gramEnd"/>
            <w:r w:rsidRPr="00821FB5">
              <w:rPr>
                <w:rFonts w:ascii="Aptos" w:eastAsia="Times New Roman" w:hAnsi="Aptos" w:cs="Times New Roman"/>
                <w:sz w:val="24"/>
                <w:szCs w:val="24"/>
                <w:lang w:val="en-GB" w:eastAsia="ja-JP"/>
              </w:rPr>
              <w:t xml:space="preserve"> if </w:t>
            </w:r>
            <w:r w:rsidRPr="00821FB5">
              <w:rPr>
                <w:rFonts w:ascii="Aptos" w:eastAsia="Times New Roman" w:hAnsi="Aptos" w:cs="Times New Roman"/>
                <w:sz w:val="24"/>
                <w:szCs w:val="24"/>
                <w:lang w:val="en-GB" w:eastAsia="ja-JP"/>
              </w:rPr>
              <w:lastRenderedPageBreak/>
              <w:t>Microsoft withdraws or significantly changes support for Azure AD B2C.</w:t>
            </w:r>
          </w:p>
          <w:p w14:paraId="792E99BD" w14:textId="48E133FB" w:rsidR="00E532A3" w:rsidRPr="000C014B" w:rsidRDefault="00E532A3" w:rsidP="33016B9C">
            <w:pPr>
              <w:spacing w:line="278" w:lineRule="auto"/>
              <w:rPr>
                <w:rFonts w:ascii="Aptos" w:eastAsia="Times New Roman" w:hAnsi="Aptos" w:cs="Times New Roman"/>
                <w:sz w:val="24"/>
                <w:szCs w:val="24"/>
                <w:lang w:val="en-GB" w:eastAsia="ja-JP"/>
              </w:rPr>
            </w:pPr>
          </w:p>
        </w:tc>
      </w:tr>
      <w:tr w:rsidR="00AB1D64" w14:paraId="27727777" w14:textId="77777777" w:rsidTr="65478E03">
        <w:trPr>
          <w:trHeight w:val="446"/>
        </w:trPr>
        <w:tc>
          <w:tcPr>
            <w:tcW w:w="1310" w:type="dxa"/>
            <w:shd w:val="clear" w:color="auto" w:fill="FFFFFF" w:themeFill="background1"/>
            <w:vAlign w:val="center"/>
          </w:tcPr>
          <w:p w14:paraId="6FAB9460" w14:textId="6DEAAE3F" w:rsidR="00CE7A73" w:rsidRDefault="00E532A3" w:rsidP="00CE7A73">
            <w:r>
              <w:lastRenderedPageBreak/>
              <w:t>2</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955A1A" w14:textId="3458C23E" w:rsidR="00401FCA" w:rsidRPr="00401FCA" w:rsidRDefault="00401FCA" w:rsidP="1FBD368E">
            <w:pPr>
              <w:shd w:val="clear" w:color="auto" w:fill="FFFFFF" w:themeFill="background1"/>
              <w:spacing w:beforeAutospacing="1" w:afterAutospacing="1" w:line="240" w:lineRule="auto"/>
              <w:outlineLvl w:val="2"/>
              <w:rPr>
                <w:rFonts w:ascii="Segoe UI" w:eastAsia="Times New Roman" w:hAnsi="Segoe UI" w:cs="Segoe UI"/>
                <w:color w:val="242424"/>
                <w:sz w:val="23"/>
                <w:szCs w:val="23"/>
                <w:lang w:eastAsia="en-AU"/>
              </w:rPr>
            </w:pPr>
            <w:r w:rsidRPr="1FBD368E">
              <w:rPr>
                <w:rFonts w:eastAsia="Times New Roman" w:cs="Arial"/>
                <w:b/>
                <w:bCs/>
                <w:color w:val="242424"/>
                <w:lang w:eastAsia="en-AU"/>
              </w:rPr>
              <w:t>User provisioning approach</w:t>
            </w:r>
            <w:r>
              <w:br/>
            </w:r>
            <w:r w:rsidRPr="1FBD368E">
              <w:rPr>
                <w:rFonts w:ascii="Segoe UI" w:eastAsia="Times New Roman" w:hAnsi="Segoe UI" w:cs="Segoe UI"/>
                <w:color w:val="242424"/>
                <w:sz w:val="23"/>
                <w:szCs w:val="23"/>
                <w:lang w:eastAsia="en-AU"/>
              </w:rPr>
              <w:t>Could you please confirm ACARA’s anticipated user provisioning model (e.g. JIT provisioning via SSO, API integration with an upstream system, or periodic bulk uploads), and whether the LMS vendor is expected to support or develop any provisioning workflows as part of implementation?</w:t>
            </w:r>
          </w:p>
          <w:p w14:paraId="39AE813F" w14:textId="77777777" w:rsidR="00401FCA" w:rsidRPr="00401FCA" w:rsidRDefault="00401FCA" w:rsidP="00401FCA">
            <w:p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401FCA">
              <w:rPr>
                <w:rFonts w:ascii="Segoe UI" w:eastAsia="Times New Roman" w:hAnsi="Segoe UI" w:cs="Segoe UI"/>
                <w:color w:val="242424"/>
                <w:sz w:val="23"/>
                <w:szCs w:val="23"/>
                <w:lang w:eastAsia="en-AU"/>
              </w:rPr>
              <w:t>Are there any upstream systems (e.g. CMS, HR platforms, teacher registries, or other identity sources) from which user attributes or provisioning data will originate, and should vendors anticipate integration with these systems?</w:t>
            </w:r>
          </w:p>
          <w:p w14:paraId="24681D90" w14:textId="1362D38F" w:rsidR="00CE7A73" w:rsidRPr="000C014B" w:rsidRDefault="00CE7A73" w:rsidP="004D00BB">
            <w:pPr>
              <w:spacing w:line="278" w:lineRule="auto"/>
              <w:rPr>
                <w:rFonts w:ascii="Aptos" w:eastAsia="Times New Roman" w:hAnsi="Aptos" w:cs="Times New Roman"/>
                <w:sz w:val="24"/>
                <w:szCs w:val="24"/>
                <w:lang w:val="en-GB" w:eastAsia="ja-JP"/>
              </w:rPr>
            </w:pPr>
          </w:p>
        </w:tc>
        <w:tc>
          <w:tcPr>
            <w:tcW w:w="6946" w:type="dxa"/>
            <w:vAlign w:val="center"/>
          </w:tcPr>
          <w:p w14:paraId="1AE99A2F" w14:textId="2226ED72" w:rsidR="00CE7A73" w:rsidRPr="000C014B" w:rsidRDefault="545D8E3D" w:rsidP="5F421B5B">
            <w:pPr>
              <w:spacing w:line="257" w:lineRule="auto"/>
              <w:rPr>
                <w:rFonts w:ascii="Aptos" w:eastAsia="Times New Roman" w:hAnsi="Aptos" w:cs="Times New Roman"/>
                <w:sz w:val="24"/>
                <w:szCs w:val="24"/>
                <w:lang w:val="en-GB" w:eastAsia="ja-JP"/>
              </w:rPr>
            </w:pPr>
            <w:r w:rsidRPr="5F421B5B">
              <w:rPr>
                <w:rFonts w:ascii="Aptos" w:eastAsia="Times New Roman" w:hAnsi="Aptos" w:cs="Times New Roman"/>
                <w:sz w:val="24"/>
                <w:szCs w:val="24"/>
                <w:lang w:val="en-GB" w:eastAsia="ja-JP"/>
              </w:rPr>
              <w:t>The vendor to confirm and support the user provisioning model, whether this is Just-In-Time (JIT) provisioning or API-based integration with periodic bulk user uploads.</w:t>
            </w:r>
            <w:r w:rsidR="277D327F" w:rsidRPr="5F421B5B">
              <w:rPr>
                <w:rFonts w:ascii="Aptos" w:eastAsia="Times New Roman" w:hAnsi="Aptos" w:cs="Times New Roman"/>
                <w:sz w:val="24"/>
                <w:szCs w:val="24"/>
                <w:lang w:val="en-GB" w:eastAsia="ja-JP"/>
              </w:rPr>
              <w:t xml:space="preserve"> The vendor should be prepared to configure and, where necessary, develop or support the required provisioning workflows within the LMS as part of the implementation.</w:t>
            </w:r>
          </w:p>
          <w:p w14:paraId="7610099C" w14:textId="68C1A1C0" w:rsidR="00CE7A73" w:rsidRPr="000C014B" w:rsidRDefault="00CE7A73" w:rsidP="5F421B5B">
            <w:pPr>
              <w:spacing w:line="257" w:lineRule="auto"/>
              <w:rPr>
                <w:rFonts w:ascii="Aptos" w:eastAsia="Times New Roman" w:hAnsi="Aptos" w:cs="Times New Roman"/>
                <w:sz w:val="24"/>
                <w:szCs w:val="24"/>
                <w:lang w:val="en-GB" w:eastAsia="ja-JP"/>
              </w:rPr>
            </w:pPr>
          </w:p>
          <w:p w14:paraId="27F4D0A7" w14:textId="099F01ED" w:rsidR="00CE7A73" w:rsidRPr="000C014B" w:rsidRDefault="277D327F" w:rsidP="75594141">
            <w:pPr>
              <w:spacing w:line="257" w:lineRule="auto"/>
              <w:rPr>
                <w:rFonts w:ascii="Aptos" w:eastAsia="Times New Roman" w:hAnsi="Aptos" w:cs="Times New Roman"/>
                <w:sz w:val="24"/>
                <w:szCs w:val="24"/>
                <w:lang w:val="en-GB" w:eastAsia="ja-JP"/>
              </w:rPr>
            </w:pPr>
            <w:r w:rsidRPr="75594141">
              <w:rPr>
                <w:rFonts w:ascii="Aptos" w:eastAsia="Times New Roman" w:hAnsi="Aptos" w:cs="Times New Roman"/>
                <w:sz w:val="24"/>
                <w:szCs w:val="24"/>
                <w:lang w:val="en-GB" w:eastAsia="ja-JP"/>
              </w:rPr>
              <w:t>We will require guidance and best practice recommendations from the vendor throughout the implementation.</w:t>
            </w:r>
          </w:p>
          <w:p w14:paraId="1527BF50" w14:textId="3C8BD210" w:rsidR="00CE7A73" w:rsidRPr="000C014B" w:rsidRDefault="277D327F" w:rsidP="75594141">
            <w:pPr>
              <w:spacing w:line="257" w:lineRule="auto"/>
            </w:pPr>
            <w:r w:rsidRPr="75594141">
              <w:rPr>
                <w:rFonts w:ascii="Aptos" w:eastAsia="Times New Roman" w:hAnsi="Aptos" w:cs="Times New Roman"/>
                <w:sz w:val="24"/>
                <w:szCs w:val="24"/>
                <w:lang w:val="en-GB" w:eastAsia="ja-JP"/>
              </w:rPr>
              <w:t xml:space="preserve"> </w:t>
            </w:r>
          </w:p>
          <w:p w14:paraId="4942EC5D" w14:textId="0F5F0207" w:rsidR="00CE7A73" w:rsidRPr="000C014B" w:rsidRDefault="277D327F" w:rsidP="74B67FE9">
            <w:pPr>
              <w:spacing w:line="257" w:lineRule="auto"/>
              <w:rPr>
                <w:rFonts w:ascii="Aptos" w:eastAsia="Times New Roman" w:hAnsi="Aptos" w:cs="Times New Roman"/>
                <w:sz w:val="24"/>
                <w:szCs w:val="24"/>
                <w:lang w:val="en-GB" w:eastAsia="ja-JP"/>
              </w:rPr>
            </w:pPr>
            <w:r w:rsidRPr="785F07C3">
              <w:rPr>
                <w:rFonts w:ascii="Aptos" w:eastAsia="Times New Roman" w:hAnsi="Aptos" w:cs="Times New Roman"/>
                <w:sz w:val="24"/>
                <w:szCs w:val="24"/>
                <w:lang w:val="en-GB" w:eastAsia="ja-JP"/>
              </w:rPr>
              <w:t xml:space="preserve">Currently, we're using the Microsoft Community Training </w:t>
            </w:r>
            <w:r w:rsidR="190C8071" w:rsidRPr="785F07C3">
              <w:rPr>
                <w:rFonts w:ascii="Aptos" w:eastAsia="Times New Roman" w:hAnsi="Aptos" w:cs="Times New Roman"/>
                <w:sz w:val="24"/>
                <w:szCs w:val="24"/>
                <w:lang w:val="en-GB" w:eastAsia="ja-JP"/>
              </w:rPr>
              <w:t>Platform (MCP)</w:t>
            </w:r>
            <w:r w:rsidRPr="785F07C3">
              <w:rPr>
                <w:rFonts w:ascii="Aptos" w:eastAsia="Times New Roman" w:hAnsi="Aptos" w:cs="Times New Roman"/>
                <w:sz w:val="24"/>
                <w:szCs w:val="24"/>
                <w:lang w:val="en-GB" w:eastAsia="ja-JP"/>
              </w:rPr>
              <w:t xml:space="preserve"> as our LMS. As part of the transition to the new LMS, bulk user migration will be required, and the vendor should support the import and validation of existing user accounts into the new system.</w:t>
            </w:r>
          </w:p>
        </w:tc>
      </w:tr>
      <w:tr w:rsidR="00AB1D64" w14:paraId="7BF51EEA" w14:textId="77777777" w:rsidTr="65478E03">
        <w:trPr>
          <w:trHeight w:val="446"/>
        </w:trPr>
        <w:tc>
          <w:tcPr>
            <w:tcW w:w="1310" w:type="dxa"/>
            <w:shd w:val="clear" w:color="auto" w:fill="FFFFFF" w:themeFill="background1"/>
            <w:vAlign w:val="center"/>
          </w:tcPr>
          <w:p w14:paraId="7C49B566" w14:textId="4DCA407A" w:rsidR="00016B7B" w:rsidRDefault="7E0C53BB" w:rsidP="00CE7A73">
            <w:r>
              <w:t>3</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F02AD2" w14:textId="123D3271" w:rsidR="003E40E2" w:rsidRPr="003E40E2" w:rsidRDefault="003E40E2" w:rsidP="6D4238D2">
            <w:pPr>
              <w:shd w:val="clear" w:color="auto" w:fill="FFFFFF" w:themeFill="background1"/>
              <w:spacing w:beforeAutospacing="1" w:afterAutospacing="1" w:line="240" w:lineRule="auto"/>
              <w:outlineLvl w:val="2"/>
              <w:rPr>
                <w:rFonts w:ascii="Segoe UI" w:eastAsia="Times New Roman" w:hAnsi="Segoe UI" w:cs="Segoe UI"/>
                <w:b/>
                <w:bCs/>
                <w:color w:val="242424"/>
                <w:sz w:val="27"/>
                <w:szCs w:val="27"/>
                <w:lang w:eastAsia="en-AU"/>
              </w:rPr>
            </w:pPr>
            <w:commentRangeStart w:id="0"/>
            <w:commentRangeStart w:id="1"/>
            <w:r w:rsidRPr="6D4238D2">
              <w:rPr>
                <w:rFonts w:eastAsia="Times New Roman" w:cs="Arial"/>
                <w:b/>
                <w:bCs/>
                <w:color w:val="242424"/>
                <w:lang w:eastAsia="en-AU"/>
              </w:rPr>
              <w:t>Testing, environments, and coordination</w:t>
            </w:r>
            <w:commentRangeEnd w:id="0"/>
            <w:r>
              <w:rPr>
                <w:rStyle w:val="CommentReference"/>
                <w:sz w:val="22"/>
                <w:szCs w:val="22"/>
              </w:rPr>
              <w:commentReference w:id="0"/>
            </w:r>
            <w:commentRangeEnd w:id="1"/>
            <w:r>
              <w:rPr>
                <w:rStyle w:val="CommentReference"/>
                <w:sz w:val="22"/>
                <w:szCs w:val="22"/>
              </w:rPr>
              <w:commentReference w:id="1"/>
            </w:r>
            <w:r>
              <w:br/>
            </w:r>
            <w:r w:rsidRPr="6D4238D2">
              <w:rPr>
                <w:rFonts w:ascii="Segoe UI" w:eastAsia="Times New Roman" w:hAnsi="Segoe UI" w:cs="Segoe UI"/>
                <w:color w:val="242424"/>
                <w:sz w:val="23"/>
                <w:szCs w:val="23"/>
                <w:lang w:eastAsia="en-AU"/>
              </w:rPr>
              <w:t>Given that the Azure AD B2C solution is currently under development, could you please outline the anticipated testing and coordination approach for SSO integration, including availability of sandbox environments, joint testing cycles, and expected vendor participation in identity-related testing?</w:t>
            </w:r>
          </w:p>
          <w:p w14:paraId="32C10730" w14:textId="66F784C8" w:rsidR="00016B7B" w:rsidRPr="00016B7B" w:rsidRDefault="00016B7B" w:rsidP="000C014B">
            <w:pPr>
              <w:spacing w:line="278" w:lineRule="auto"/>
              <w:rPr>
                <w:rFonts w:ascii="Aptos" w:eastAsia="Times New Roman" w:hAnsi="Aptos" w:cs="Times New Roman"/>
                <w:sz w:val="24"/>
                <w:szCs w:val="24"/>
                <w:lang w:val="en-GB" w:eastAsia="ja-JP"/>
              </w:rPr>
            </w:pPr>
          </w:p>
        </w:tc>
        <w:tc>
          <w:tcPr>
            <w:tcW w:w="6946" w:type="dxa"/>
            <w:vAlign w:val="center"/>
          </w:tcPr>
          <w:p w14:paraId="323D7D1A" w14:textId="6B93B313" w:rsidR="00016B7B" w:rsidRPr="000C014B" w:rsidRDefault="09920819" w:rsidP="2D3342D8">
            <w:pPr>
              <w:spacing w:line="278" w:lineRule="auto"/>
              <w:rPr>
                <w:rFonts w:ascii="Aptos" w:eastAsia="Aptos" w:hAnsi="Aptos" w:cs="Aptos"/>
                <w:sz w:val="24"/>
                <w:szCs w:val="24"/>
                <w:lang w:val="en-GB"/>
              </w:rPr>
            </w:pPr>
            <w:r w:rsidRPr="65478E03">
              <w:rPr>
                <w:rFonts w:ascii="Aptos" w:eastAsia="Aptos" w:hAnsi="Aptos" w:cs="Aptos"/>
                <w:sz w:val="24"/>
                <w:szCs w:val="24"/>
                <w:lang w:val="en-GB"/>
              </w:rPr>
              <w:t xml:space="preserve">Testing will validate post-implementation access workflows, including request, grant, and denial processes for both new and existing users. Functional verification in the SIT environment will cover MFA generation, profile/password management, and role-based access control. The vendor team should provide real-time backend </w:t>
            </w:r>
            <w:r w:rsidR="0EB440C1" w:rsidRPr="65478E03">
              <w:rPr>
                <w:rFonts w:ascii="Aptos" w:eastAsia="Aptos" w:hAnsi="Aptos" w:cs="Aptos"/>
                <w:sz w:val="24"/>
                <w:szCs w:val="24"/>
                <w:lang w:val="en-GB"/>
              </w:rPr>
              <w:t>support, configuration</w:t>
            </w:r>
            <w:r w:rsidR="694CB7AE" w:rsidRPr="65478E03">
              <w:rPr>
                <w:rFonts w:ascii="Aptos" w:eastAsia="Aptos" w:hAnsi="Aptos" w:cs="Aptos"/>
                <w:sz w:val="24"/>
                <w:szCs w:val="24"/>
                <w:lang w:val="en-GB"/>
              </w:rPr>
              <w:t xml:space="preserve"> tuning</w:t>
            </w:r>
            <w:r w:rsidR="54BB4170" w:rsidRPr="65478E03">
              <w:rPr>
                <w:rFonts w:ascii="Aptos" w:eastAsia="Aptos" w:hAnsi="Aptos" w:cs="Aptos"/>
                <w:sz w:val="24"/>
                <w:szCs w:val="24"/>
                <w:lang w:val="en-GB"/>
              </w:rPr>
              <w:t xml:space="preserve"> and share </w:t>
            </w:r>
            <w:r w:rsidR="3DFE444A" w:rsidRPr="65478E03">
              <w:rPr>
                <w:rFonts w:ascii="Aptos" w:eastAsia="Aptos" w:hAnsi="Aptos" w:cs="Aptos"/>
                <w:sz w:val="24"/>
                <w:szCs w:val="24"/>
                <w:lang w:val="en-GB"/>
              </w:rPr>
              <w:t xml:space="preserve">back-end </w:t>
            </w:r>
            <w:r w:rsidR="54BB4170" w:rsidRPr="65478E03">
              <w:rPr>
                <w:rFonts w:ascii="Aptos" w:eastAsia="Aptos" w:hAnsi="Aptos" w:cs="Aptos"/>
                <w:sz w:val="24"/>
                <w:szCs w:val="24"/>
                <w:lang w:val="en-GB"/>
              </w:rPr>
              <w:t xml:space="preserve">results from data </w:t>
            </w:r>
            <w:r w:rsidR="0C55B9C6" w:rsidRPr="65478E03">
              <w:rPr>
                <w:rFonts w:ascii="Aptos" w:eastAsia="Aptos" w:hAnsi="Aptos" w:cs="Aptos"/>
                <w:sz w:val="24"/>
                <w:szCs w:val="24"/>
                <w:lang w:val="en-GB"/>
              </w:rPr>
              <w:t>exchange.</w:t>
            </w:r>
            <w:r w:rsidRPr="65478E03">
              <w:rPr>
                <w:rFonts w:ascii="Aptos" w:eastAsia="Aptos" w:hAnsi="Aptos" w:cs="Aptos"/>
                <w:sz w:val="24"/>
                <w:szCs w:val="24"/>
                <w:lang w:val="en-GB"/>
              </w:rPr>
              <w:t xml:space="preserve"> Testing to then progress to User </w:t>
            </w:r>
            <w:r w:rsidRPr="65478E03">
              <w:rPr>
                <w:rFonts w:ascii="Aptos" w:eastAsia="Aptos" w:hAnsi="Aptos" w:cs="Aptos"/>
                <w:sz w:val="24"/>
                <w:szCs w:val="24"/>
                <w:lang w:val="en-GB"/>
              </w:rPr>
              <w:lastRenderedPageBreak/>
              <w:t>testing before the final integration sign-off.</w:t>
            </w:r>
            <w:r w:rsidR="348B7B83" w:rsidRPr="65478E03">
              <w:rPr>
                <w:rFonts w:ascii="Aptos" w:eastAsia="Aptos" w:hAnsi="Aptos" w:cs="Aptos"/>
                <w:sz w:val="24"/>
                <w:szCs w:val="24"/>
                <w:lang w:val="en-GB"/>
              </w:rPr>
              <w:t xml:space="preserve"> </w:t>
            </w:r>
            <w:r w:rsidR="10618F76" w:rsidRPr="65478E03">
              <w:rPr>
                <w:rFonts w:ascii="Aptos" w:eastAsia="Aptos" w:hAnsi="Aptos" w:cs="Aptos"/>
                <w:sz w:val="24"/>
                <w:szCs w:val="24"/>
                <w:lang w:val="en-GB"/>
              </w:rPr>
              <w:t>Testing will also ensure</w:t>
            </w:r>
            <w:r w:rsidR="1A91FFA5" w:rsidRPr="65478E03">
              <w:rPr>
                <w:rFonts w:ascii="Aptos" w:eastAsia="Aptos" w:hAnsi="Aptos" w:cs="Aptos"/>
                <w:sz w:val="24"/>
                <w:szCs w:val="24"/>
                <w:lang w:val="en-GB"/>
              </w:rPr>
              <w:t xml:space="preserve"> that</w:t>
            </w:r>
            <w:r w:rsidR="10618F76" w:rsidRPr="65478E03">
              <w:rPr>
                <w:rFonts w:ascii="Aptos" w:eastAsia="Aptos" w:hAnsi="Aptos" w:cs="Aptos"/>
                <w:sz w:val="24"/>
                <w:szCs w:val="24"/>
                <w:lang w:val="en-GB"/>
              </w:rPr>
              <w:t xml:space="preserve"> the</w:t>
            </w:r>
            <w:r w:rsidR="2672881C" w:rsidRPr="65478E03">
              <w:rPr>
                <w:rFonts w:ascii="Aptos" w:eastAsia="Aptos" w:hAnsi="Aptos" w:cs="Aptos"/>
                <w:sz w:val="24"/>
                <w:szCs w:val="24"/>
                <w:lang w:val="en-GB"/>
              </w:rPr>
              <w:t xml:space="preserve"> </w:t>
            </w:r>
            <w:r w:rsidR="10618F76" w:rsidRPr="65478E03">
              <w:rPr>
                <w:rFonts w:ascii="Aptos" w:eastAsia="Aptos" w:hAnsi="Aptos" w:cs="Aptos"/>
                <w:sz w:val="24"/>
                <w:szCs w:val="24"/>
                <w:lang w:val="en-GB"/>
              </w:rPr>
              <w:t xml:space="preserve">system delivers </w:t>
            </w:r>
            <w:r w:rsidR="10618F76" w:rsidRPr="00AB0126">
              <w:rPr>
                <w:rFonts w:ascii="Aptos" w:eastAsia="Aptos" w:hAnsi="Aptos" w:cs="Aptos"/>
                <w:sz w:val="24"/>
                <w:szCs w:val="24"/>
                <w:lang w:val="en-GB"/>
              </w:rPr>
              <w:t>an</w:t>
            </w:r>
            <w:r w:rsidR="10618F76" w:rsidRPr="65478E03">
              <w:rPr>
                <w:rFonts w:ascii="Aptos" w:eastAsia="Aptos" w:hAnsi="Aptos" w:cs="Aptos"/>
                <w:sz w:val="24"/>
                <w:szCs w:val="24"/>
                <w:lang w:val="en-GB"/>
              </w:rPr>
              <w:t xml:space="preserve"> optimum mobile experience.</w:t>
            </w:r>
          </w:p>
        </w:tc>
      </w:tr>
      <w:tr w:rsidR="00AB1D64" w14:paraId="2E0CD210" w14:textId="77777777" w:rsidTr="65478E03">
        <w:trPr>
          <w:trHeight w:val="446"/>
        </w:trPr>
        <w:tc>
          <w:tcPr>
            <w:tcW w:w="1310" w:type="dxa"/>
            <w:shd w:val="clear" w:color="auto" w:fill="FFFFFF" w:themeFill="background1"/>
            <w:vAlign w:val="center"/>
          </w:tcPr>
          <w:p w14:paraId="05AFFA5C" w14:textId="66B76FEC" w:rsidR="00016B7B" w:rsidRDefault="4CCDEE12" w:rsidP="00CE7A73">
            <w:r>
              <w:lastRenderedPageBreak/>
              <w:t>4</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FF5F2" w14:textId="77777777" w:rsidR="003E40E2" w:rsidRPr="003E40E2" w:rsidRDefault="003E40E2" w:rsidP="00975C00">
            <w:pPr>
              <w:shd w:val="clear" w:color="auto" w:fill="FFFFFF"/>
              <w:spacing w:beforeAutospacing="1" w:afterAutospacing="1" w:line="240" w:lineRule="auto"/>
              <w:outlineLvl w:val="2"/>
              <w:rPr>
                <w:rFonts w:ascii="Segoe UI" w:eastAsia="Times New Roman" w:hAnsi="Segoe UI" w:cs="Segoe UI"/>
                <w:b/>
                <w:bCs/>
                <w:color w:val="242424"/>
                <w:sz w:val="27"/>
                <w:szCs w:val="27"/>
                <w:lang w:eastAsia="en-AU"/>
              </w:rPr>
            </w:pPr>
            <w:r w:rsidRPr="003E40E2">
              <w:rPr>
                <w:rFonts w:eastAsia="Times New Roman" w:cs="Arial"/>
                <w:b/>
                <w:bCs/>
                <w:color w:val="242424"/>
                <w:lang w:eastAsia="en-AU"/>
              </w:rPr>
              <w:t>Integrations and data exchange</w:t>
            </w:r>
            <w:r w:rsidRPr="003E40E2">
              <w:rPr>
                <w:rFonts w:ascii="Segoe UI" w:eastAsia="Times New Roman" w:hAnsi="Segoe UI" w:cs="Segoe UI"/>
                <w:b/>
                <w:bCs/>
                <w:color w:val="242424"/>
                <w:sz w:val="20"/>
                <w:szCs w:val="20"/>
                <w:lang w:eastAsia="en-AU"/>
              </w:rPr>
              <w:br/>
            </w:r>
            <w:r w:rsidRPr="003E40E2">
              <w:rPr>
                <w:rFonts w:ascii="Segoe UI" w:eastAsia="Times New Roman" w:hAnsi="Segoe UI" w:cs="Segoe UI"/>
                <w:color w:val="242424"/>
                <w:sz w:val="23"/>
                <w:szCs w:val="23"/>
                <w:lang w:eastAsia="en-AU"/>
              </w:rPr>
              <w:t>Beyond identity integration, could you please confirm whether ACARA anticipates any additional integrations or data exchange requirements, for example:</w:t>
            </w:r>
          </w:p>
          <w:p w14:paraId="069B152B" w14:textId="77777777" w:rsidR="003E40E2" w:rsidRPr="003E40E2" w:rsidRDefault="003E40E2" w:rsidP="003E40E2">
            <w:pPr>
              <w:numPr>
                <w:ilvl w:val="0"/>
                <w:numId w:val="15"/>
              </w:num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3E40E2">
              <w:rPr>
                <w:rFonts w:ascii="Segoe UI" w:eastAsia="Times New Roman" w:hAnsi="Segoe UI" w:cs="Segoe UI"/>
                <w:color w:val="242424"/>
                <w:sz w:val="23"/>
                <w:szCs w:val="23"/>
                <w:lang w:eastAsia="en-AU"/>
              </w:rPr>
              <w:t>Integration with other learning content providers or catalogues (e.g. external course libraries)</w:t>
            </w:r>
          </w:p>
          <w:p w14:paraId="0687B458" w14:textId="77777777" w:rsidR="003E40E2" w:rsidRPr="003E40E2" w:rsidRDefault="003E40E2" w:rsidP="003E40E2">
            <w:pPr>
              <w:numPr>
                <w:ilvl w:val="0"/>
                <w:numId w:val="15"/>
              </w:num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3E40E2">
              <w:rPr>
                <w:rFonts w:ascii="Segoe UI" w:eastAsia="Times New Roman" w:hAnsi="Segoe UI" w:cs="Segoe UI"/>
                <w:color w:val="242424"/>
                <w:sz w:val="23"/>
                <w:szCs w:val="23"/>
                <w:lang w:eastAsia="en-AU"/>
              </w:rPr>
              <w:t>Reporting or analytics data being pushed from the LMS into other systems</w:t>
            </w:r>
          </w:p>
          <w:p w14:paraId="1F1E3D68" w14:textId="77777777" w:rsidR="003E40E2" w:rsidRPr="003E40E2" w:rsidRDefault="003E40E2" w:rsidP="003E40E2">
            <w:pPr>
              <w:numPr>
                <w:ilvl w:val="0"/>
                <w:numId w:val="15"/>
              </w:num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3E40E2">
              <w:rPr>
                <w:rFonts w:ascii="Segoe UI" w:eastAsia="Times New Roman" w:hAnsi="Segoe UI" w:cs="Segoe UI"/>
                <w:color w:val="242424"/>
                <w:sz w:val="23"/>
                <w:szCs w:val="23"/>
                <w:lang w:eastAsia="en-AU"/>
              </w:rPr>
              <w:t>Ongoing data feeds between the LMS and the Australian Curriculum website or Adobe ecosystem</w:t>
            </w:r>
          </w:p>
          <w:p w14:paraId="6626836A" w14:textId="77777777" w:rsidR="003E40E2" w:rsidRPr="003E40E2" w:rsidRDefault="003E40E2" w:rsidP="003E40E2">
            <w:p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3E40E2">
              <w:rPr>
                <w:rFonts w:ascii="Segoe UI" w:eastAsia="Times New Roman" w:hAnsi="Segoe UI" w:cs="Segoe UI"/>
                <w:color w:val="242424"/>
                <w:sz w:val="23"/>
                <w:szCs w:val="23"/>
                <w:lang w:eastAsia="en-AU"/>
              </w:rPr>
              <w:t>If so, any high-level overview of these expectations would be helpful.</w:t>
            </w:r>
          </w:p>
          <w:p w14:paraId="4B245EEF" w14:textId="30E4EC48" w:rsidR="00016B7B" w:rsidRPr="00016B7B" w:rsidRDefault="00016B7B" w:rsidP="004D00BB">
            <w:pPr>
              <w:spacing w:line="278" w:lineRule="auto"/>
              <w:rPr>
                <w:rFonts w:ascii="Aptos" w:eastAsia="Times New Roman" w:hAnsi="Aptos" w:cs="Times New Roman"/>
                <w:sz w:val="24"/>
                <w:szCs w:val="24"/>
                <w:lang w:val="en-GB" w:eastAsia="ja-JP"/>
              </w:rPr>
            </w:pPr>
          </w:p>
        </w:tc>
        <w:tc>
          <w:tcPr>
            <w:tcW w:w="6946" w:type="dxa"/>
            <w:vAlign w:val="center"/>
          </w:tcPr>
          <w:p w14:paraId="1E3D3253" w14:textId="3335F444" w:rsidR="00016B7B" w:rsidRPr="000C014B" w:rsidRDefault="42DC66B1" w:rsidP="5273D9EE">
            <w:pPr>
              <w:pStyle w:val="ListParagraph"/>
              <w:spacing w:line="257" w:lineRule="auto"/>
              <w:rPr>
                <w:rFonts w:ascii="Aptos" w:eastAsia="Times New Roman" w:hAnsi="Aptos" w:cs="Times New Roman"/>
                <w:sz w:val="24"/>
                <w:szCs w:val="24"/>
                <w:lang w:val="en-GB" w:eastAsia="ja-JP"/>
              </w:rPr>
            </w:pPr>
            <w:r w:rsidRPr="5754AF77">
              <w:rPr>
                <w:rFonts w:ascii="Aptos" w:eastAsia="Times New Roman" w:hAnsi="Aptos" w:cs="Times New Roman"/>
                <w:sz w:val="24"/>
                <w:szCs w:val="24"/>
                <w:lang w:val="en-GB" w:eastAsia="ja-JP"/>
              </w:rPr>
              <w:t xml:space="preserve">No integration with other learning content providers or catalogues is planned </w:t>
            </w:r>
            <w:proofErr w:type="gramStart"/>
            <w:r w:rsidRPr="5754AF77">
              <w:rPr>
                <w:rFonts w:ascii="Aptos" w:eastAsia="Times New Roman" w:hAnsi="Aptos" w:cs="Times New Roman"/>
                <w:sz w:val="24"/>
                <w:szCs w:val="24"/>
                <w:lang w:val="en-GB" w:eastAsia="ja-JP"/>
              </w:rPr>
              <w:t>at this time</w:t>
            </w:r>
            <w:proofErr w:type="gramEnd"/>
            <w:r w:rsidRPr="5754AF77">
              <w:rPr>
                <w:rFonts w:ascii="Aptos" w:eastAsia="Times New Roman" w:hAnsi="Aptos" w:cs="Times New Roman"/>
                <w:sz w:val="24"/>
                <w:szCs w:val="24"/>
                <w:lang w:val="en-GB" w:eastAsia="ja-JP"/>
              </w:rPr>
              <w:t xml:space="preserve">. </w:t>
            </w:r>
          </w:p>
          <w:p w14:paraId="4B3E7D87" w14:textId="3D10E37B" w:rsidR="00016B7B" w:rsidRPr="000C014B" w:rsidRDefault="42DC66B1" w:rsidP="5273D9EE">
            <w:pPr>
              <w:pStyle w:val="ListParagraph"/>
              <w:spacing w:line="257" w:lineRule="auto"/>
              <w:rPr>
                <w:rFonts w:ascii="Aptos" w:eastAsia="Times New Roman" w:hAnsi="Aptos" w:cs="Times New Roman"/>
                <w:sz w:val="24"/>
                <w:szCs w:val="24"/>
                <w:lang w:val="en-GB" w:eastAsia="ja-JP"/>
              </w:rPr>
            </w:pPr>
            <w:r w:rsidRPr="1A0FAF17">
              <w:rPr>
                <w:rFonts w:ascii="Aptos" w:eastAsia="Times New Roman" w:hAnsi="Aptos" w:cs="Times New Roman"/>
                <w:sz w:val="24"/>
                <w:szCs w:val="24"/>
                <w:lang w:val="en-GB" w:eastAsia="ja-JP"/>
              </w:rPr>
              <w:t>Reporting and analytics: it would be preferrable if reporting and analytics could integrate with Adobe analytics</w:t>
            </w:r>
          </w:p>
          <w:p w14:paraId="4D5AC38D" w14:textId="42CCA098" w:rsidR="00016B7B" w:rsidRPr="000C014B" w:rsidRDefault="00016B7B" w:rsidP="1A0FAF17">
            <w:pPr>
              <w:pStyle w:val="ListParagraph"/>
              <w:numPr>
                <w:ilvl w:val="0"/>
                <w:numId w:val="0"/>
              </w:numPr>
              <w:spacing w:line="257" w:lineRule="auto"/>
              <w:ind w:left="720"/>
              <w:rPr>
                <w:rFonts w:ascii="Aptos" w:eastAsia="Times New Roman" w:hAnsi="Aptos" w:cs="Times New Roman"/>
                <w:sz w:val="24"/>
                <w:szCs w:val="24"/>
                <w:lang w:val="en-GB" w:eastAsia="ja-JP"/>
              </w:rPr>
            </w:pPr>
          </w:p>
        </w:tc>
      </w:tr>
      <w:tr w:rsidR="00AB1D64" w14:paraId="2DD058B8" w14:textId="77777777" w:rsidTr="65478E03">
        <w:trPr>
          <w:trHeight w:val="446"/>
        </w:trPr>
        <w:tc>
          <w:tcPr>
            <w:tcW w:w="1310" w:type="dxa"/>
            <w:shd w:val="clear" w:color="auto" w:fill="FFFFFF" w:themeFill="background1"/>
            <w:vAlign w:val="center"/>
          </w:tcPr>
          <w:p w14:paraId="2B503DC3" w14:textId="72A2907D" w:rsidR="00016B7B" w:rsidRDefault="5738DAFC" w:rsidP="00CE7A73">
            <w:r>
              <w:t>5</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168F3" w14:textId="77777777" w:rsidR="00F80510" w:rsidRPr="00F80510" w:rsidRDefault="00F80510" w:rsidP="00F950FE">
            <w:pPr>
              <w:shd w:val="clear" w:color="auto" w:fill="FFFFFF"/>
              <w:spacing w:beforeAutospacing="1" w:afterAutospacing="1" w:line="240" w:lineRule="auto"/>
              <w:outlineLvl w:val="2"/>
              <w:rPr>
                <w:rFonts w:ascii="Segoe UI" w:eastAsia="Times New Roman" w:hAnsi="Segoe UI" w:cs="Segoe UI"/>
                <w:b/>
                <w:bCs/>
                <w:color w:val="242424"/>
                <w:sz w:val="27"/>
                <w:szCs w:val="27"/>
                <w:lang w:eastAsia="en-AU"/>
              </w:rPr>
            </w:pPr>
            <w:r w:rsidRPr="00F80510">
              <w:rPr>
                <w:rFonts w:eastAsia="Times New Roman" w:cs="Arial"/>
                <w:b/>
                <w:bCs/>
                <w:color w:val="242424"/>
                <w:lang w:eastAsia="en-AU"/>
              </w:rPr>
              <w:t>Migration scope (users, learning data, and content)</w:t>
            </w:r>
            <w:r w:rsidRPr="00F80510">
              <w:rPr>
                <w:rFonts w:eastAsia="Times New Roman" w:cs="Arial"/>
                <w:b/>
                <w:bCs/>
                <w:color w:val="242424"/>
                <w:lang w:eastAsia="en-AU"/>
              </w:rPr>
              <w:br/>
            </w:r>
            <w:r w:rsidRPr="00F80510">
              <w:rPr>
                <w:rFonts w:ascii="Segoe UI" w:eastAsia="Times New Roman" w:hAnsi="Segoe UI" w:cs="Segoe UI"/>
                <w:color w:val="242424"/>
                <w:sz w:val="23"/>
                <w:szCs w:val="23"/>
                <w:lang w:eastAsia="en-AU"/>
              </w:rPr>
              <w:t>For the migration of existing users and learning data from the current platform, could you please clarify:</w:t>
            </w:r>
          </w:p>
          <w:p w14:paraId="2D13F245" w14:textId="77777777" w:rsidR="00F80510" w:rsidRPr="00F80510" w:rsidRDefault="00F80510" w:rsidP="5273D9EE">
            <w:pPr>
              <w:numPr>
                <w:ilvl w:val="0"/>
                <w:numId w:val="16"/>
              </w:numPr>
              <w:shd w:val="clear" w:color="auto" w:fill="FFFFFF" w:themeFill="background1"/>
              <w:spacing w:before="100" w:beforeAutospacing="1" w:after="100" w:afterAutospacing="1" w:line="240" w:lineRule="auto"/>
              <w:rPr>
                <w:rFonts w:ascii="Segoe UI" w:eastAsia="Times New Roman" w:hAnsi="Segoe UI" w:cs="Segoe UI"/>
                <w:color w:val="242424"/>
                <w:sz w:val="23"/>
                <w:szCs w:val="23"/>
                <w:lang w:eastAsia="en-AU"/>
              </w:rPr>
            </w:pPr>
            <w:commentRangeStart w:id="4"/>
            <w:commentRangeStart w:id="5"/>
            <w:r w:rsidRPr="5273D9EE">
              <w:rPr>
                <w:rFonts w:ascii="Segoe UI" w:eastAsia="Times New Roman" w:hAnsi="Segoe UI" w:cs="Segoe UI"/>
                <w:color w:val="242424"/>
                <w:sz w:val="23"/>
                <w:szCs w:val="23"/>
                <w:lang w:eastAsia="en-AU"/>
              </w:rPr>
              <w:t>Whether the LMS vendor is expected to lead or support identity reconciliation (e.g. UID alignment and account linking with Azure AD B2C)</w:t>
            </w:r>
            <w:commentRangeEnd w:id="4"/>
            <w:r w:rsidRPr="00F80510">
              <w:rPr>
                <w:rStyle w:val="CommentReference"/>
                <w:rFonts w:ascii="Segoe UI" w:eastAsia="Times New Roman" w:hAnsi="Segoe UI" w:cs="Segoe UI"/>
                <w:color w:val="242424"/>
                <w:sz w:val="23"/>
                <w:szCs w:val="23"/>
                <w:lang w:eastAsia="en-AU"/>
              </w:rPr>
              <w:commentReference w:id="4"/>
            </w:r>
            <w:commentRangeEnd w:id="5"/>
            <w:r w:rsidRPr="00F80510">
              <w:rPr>
                <w:rStyle w:val="CommentReference"/>
                <w:rFonts w:ascii="Segoe UI" w:eastAsia="Times New Roman" w:hAnsi="Segoe UI" w:cs="Segoe UI"/>
                <w:color w:val="242424"/>
                <w:sz w:val="23"/>
                <w:szCs w:val="23"/>
                <w:lang w:eastAsia="en-AU"/>
              </w:rPr>
              <w:commentReference w:id="5"/>
            </w:r>
          </w:p>
          <w:p w14:paraId="7141F92F" w14:textId="77777777" w:rsidR="00F80510" w:rsidRPr="00F80510" w:rsidRDefault="00F80510" w:rsidP="00F80510">
            <w:pPr>
              <w:numPr>
                <w:ilvl w:val="0"/>
                <w:numId w:val="16"/>
              </w:num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F80510">
              <w:rPr>
                <w:rFonts w:ascii="Segoe UI" w:eastAsia="Times New Roman" w:hAnsi="Segoe UI" w:cs="Segoe UI"/>
                <w:color w:val="242424"/>
                <w:sz w:val="23"/>
                <w:szCs w:val="23"/>
                <w:lang w:eastAsia="en-AU"/>
              </w:rPr>
              <w:t>The anticipated scope of learning data migration (e.g. enrolments, completion records, certificates, reporting history)</w:t>
            </w:r>
          </w:p>
          <w:p w14:paraId="0B018227" w14:textId="77777777" w:rsidR="00F80510" w:rsidRPr="00F80510" w:rsidRDefault="00F80510" w:rsidP="00F80510">
            <w:pPr>
              <w:numPr>
                <w:ilvl w:val="0"/>
                <w:numId w:val="16"/>
              </w:numPr>
              <w:shd w:val="clear" w:color="auto" w:fill="FFFFFF"/>
              <w:spacing w:before="100" w:beforeAutospacing="1" w:after="100" w:afterAutospacing="1" w:line="240" w:lineRule="auto"/>
              <w:rPr>
                <w:rFonts w:ascii="Segoe UI" w:eastAsia="Times New Roman" w:hAnsi="Segoe UI" w:cs="Segoe UI"/>
                <w:color w:val="242424"/>
                <w:sz w:val="23"/>
                <w:szCs w:val="23"/>
                <w:lang w:eastAsia="en-AU"/>
              </w:rPr>
            </w:pPr>
            <w:r w:rsidRPr="00F80510">
              <w:rPr>
                <w:rFonts w:ascii="Segoe UI" w:eastAsia="Times New Roman" w:hAnsi="Segoe UI" w:cs="Segoe UI"/>
                <w:color w:val="242424"/>
                <w:sz w:val="23"/>
                <w:szCs w:val="23"/>
                <w:lang w:eastAsia="en-AU"/>
              </w:rPr>
              <w:lastRenderedPageBreak/>
              <w:t>Whether existing course content is expected to be migrated, recreated, or selectively re-authored as part of the implementation</w:t>
            </w:r>
          </w:p>
          <w:p w14:paraId="405E2DD1" w14:textId="669E0965" w:rsidR="00016B7B" w:rsidRPr="00016B7B" w:rsidRDefault="00016B7B" w:rsidP="00EE3A74">
            <w:pPr>
              <w:spacing w:line="278" w:lineRule="auto"/>
              <w:rPr>
                <w:rFonts w:ascii="Aptos" w:eastAsia="Times New Roman" w:hAnsi="Aptos" w:cs="Times New Roman"/>
                <w:sz w:val="24"/>
                <w:szCs w:val="24"/>
                <w:lang w:val="en-GB" w:eastAsia="ja-JP"/>
              </w:rPr>
            </w:pPr>
          </w:p>
        </w:tc>
        <w:tc>
          <w:tcPr>
            <w:tcW w:w="6946" w:type="dxa"/>
            <w:vAlign w:val="center"/>
          </w:tcPr>
          <w:p w14:paraId="4A6D07F9" w14:textId="5CB981AC" w:rsidR="00016B7B" w:rsidRPr="000C014B" w:rsidRDefault="00016B7B" w:rsidP="048CB9BB">
            <w:pPr>
              <w:spacing w:line="257" w:lineRule="auto"/>
              <w:rPr>
                <w:rFonts w:ascii="Aptos" w:eastAsia="Times New Roman" w:hAnsi="Aptos" w:cs="Times New Roman"/>
                <w:sz w:val="24"/>
                <w:szCs w:val="24"/>
                <w:lang w:val="en-GB" w:eastAsia="ja-JP"/>
              </w:rPr>
            </w:pPr>
          </w:p>
          <w:p w14:paraId="7C323AF4" w14:textId="5354560D" w:rsidR="34EC8982" w:rsidRDefault="27D86F1D" w:rsidP="622B69A3">
            <w:pPr>
              <w:pStyle w:val="ListParagraph"/>
              <w:spacing w:line="257" w:lineRule="auto"/>
              <w:rPr>
                <w:rFonts w:ascii="Aptos" w:eastAsia="Times New Roman" w:hAnsi="Aptos" w:cs="Times New Roman"/>
                <w:sz w:val="24"/>
                <w:szCs w:val="24"/>
                <w:lang w:val="en-GB" w:eastAsia="ja-JP"/>
              </w:rPr>
            </w:pPr>
            <w:r w:rsidRPr="737B7BD3">
              <w:rPr>
                <w:rFonts w:ascii="Aptos" w:eastAsia="Times New Roman" w:hAnsi="Aptos" w:cs="Times New Roman"/>
                <w:sz w:val="24"/>
                <w:szCs w:val="24"/>
                <w:lang w:val="en-GB" w:eastAsia="ja-JP"/>
              </w:rPr>
              <w:t xml:space="preserve">As we </w:t>
            </w:r>
            <w:r w:rsidR="30B7D721" w:rsidRPr="737B7BD3">
              <w:rPr>
                <w:rFonts w:ascii="Aptos" w:eastAsia="Times New Roman" w:hAnsi="Aptos" w:cs="Times New Roman"/>
                <w:sz w:val="24"/>
                <w:szCs w:val="24"/>
                <w:lang w:val="en-GB" w:eastAsia="ja-JP"/>
              </w:rPr>
              <w:t>may migrate our Azure AD B2C instance to Microsoft E</w:t>
            </w:r>
            <w:r w:rsidR="223EBACC" w:rsidRPr="737B7BD3">
              <w:rPr>
                <w:rFonts w:ascii="Aptos" w:eastAsia="Times New Roman" w:hAnsi="Aptos" w:cs="Times New Roman"/>
                <w:sz w:val="24"/>
                <w:szCs w:val="24"/>
                <w:lang w:val="en-GB" w:eastAsia="ja-JP"/>
              </w:rPr>
              <w:t>n</w:t>
            </w:r>
            <w:r w:rsidR="30B7D721" w:rsidRPr="737B7BD3">
              <w:rPr>
                <w:rFonts w:ascii="Aptos" w:eastAsia="Times New Roman" w:hAnsi="Aptos" w:cs="Times New Roman"/>
                <w:sz w:val="24"/>
                <w:szCs w:val="24"/>
                <w:lang w:val="en-GB" w:eastAsia="ja-JP"/>
              </w:rPr>
              <w:t xml:space="preserve">tra External ID in </w:t>
            </w:r>
            <w:proofErr w:type="gramStart"/>
            <w:r w:rsidR="30B7D721" w:rsidRPr="737B7BD3">
              <w:rPr>
                <w:rFonts w:ascii="Aptos" w:eastAsia="Times New Roman" w:hAnsi="Aptos" w:cs="Times New Roman"/>
                <w:sz w:val="24"/>
                <w:szCs w:val="24"/>
                <w:lang w:val="en-GB" w:eastAsia="ja-JP"/>
              </w:rPr>
              <w:t xml:space="preserve">future, </w:t>
            </w:r>
            <w:r w:rsidRPr="737B7BD3">
              <w:rPr>
                <w:rFonts w:ascii="Aptos" w:eastAsia="Times New Roman" w:hAnsi="Aptos" w:cs="Times New Roman"/>
                <w:sz w:val="24"/>
                <w:szCs w:val="24"/>
                <w:lang w:val="en-GB" w:eastAsia="ja-JP"/>
              </w:rPr>
              <w:t xml:space="preserve"> we</w:t>
            </w:r>
            <w:proofErr w:type="gramEnd"/>
            <w:r w:rsidRPr="737B7BD3">
              <w:rPr>
                <w:rFonts w:ascii="Aptos" w:eastAsia="Times New Roman" w:hAnsi="Aptos" w:cs="Times New Roman"/>
                <w:sz w:val="24"/>
                <w:szCs w:val="24"/>
                <w:lang w:val="en-GB" w:eastAsia="ja-JP"/>
              </w:rPr>
              <w:t xml:space="preserve"> would </w:t>
            </w:r>
            <w:r w:rsidR="1ADFEF4C" w:rsidRPr="737B7BD3">
              <w:rPr>
                <w:rFonts w:ascii="Aptos" w:eastAsia="Times New Roman" w:hAnsi="Aptos" w:cs="Times New Roman"/>
                <w:sz w:val="24"/>
                <w:szCs w:val="24"/>
                <w:lang w:val="en-GB" w:eastAsia="ja-JP"/>
              </w:rPr>
              <w:t>expect the successful vendor to be able to provide guidance on how to configure their LMS product to Microsoft E</w:t>
            </w:r>
            <w:r w:rsidR="52A0E844" w:rsidRPr="737B7BD3">
              <w:rPr>
                <w:rFonts w:ascii="Aptos" w:eastAsia="Times New Roman" w:hAnsi="Aptos" w:cs="Times New Roman"/>
                <w:sz w:val="24"/>
                <w:szCs w:val="24"/>
                <w:lang w:val="en-GB" w:eastAsia="ja-JP"/>
              </w:rPr>
              <w:t>n</w:t>
            </w:r>
            <w:r w:rsidR="1ADFEF4C" w:rsidRPr="737B7BD3">
              <w:rPr>
                <w:rFonts w:ascii="Aptos" w:eastAsia="Times New Roman" w:hAnsi="Aptos" w:cs="Times New Roman"/>
                <w:sz w:val="24"/>
                <w:szCs w:val="24"/>
                <w:lang w:val="en-GB" w:eastAsia="ja-JP"/>
              </w:rPr>
              <w:t>tra External ID in the future</w:t>
            </w:r>
            <w:r w:rsidR="238A08E2" w:rsidRPr="737B7BD3">
              <w:rPr>
                <w:rFonts w:ascii="Aptos" w:eastAsia="Times New Roman" w:hAnsi="Aptos" w:cs="Times New Roman"/>
                <w:sz w:val="24"/>
                <w:szCs w:val="24"/>
                <w:lang w:val="en-GB" w:eastAsia="ja-JP"/>
              </w:rPr>
              <w:t xml:space="preserve">. </w:t>
            </w:r>
            <w:commentRangeStart w:id="9"/>
            <w:commentRangeEnd w:id="9"/>
            <w:r w:rsidR="4A786F47">
              <w:rPr>
                <w:rStyle w:val="CommentReference"/>
                <w:rFonts w:ascii="Aptos" w:eastAsia="Times New Roman" w:hAnsi="Aptos" w:cs="Times New Roman"/>
                <w:sz w:val="24"/>
                <w:szCs w:val="24"/>
                <w:lang w:val="en-GB" w:eastAsia="ja-JP"/>
              </w:rPr>
              <w:commentReference w:id="9"/>
            </w:r>
            <w:r w:rsidR="34EC8982" w:rsidRPr="0743FEF7">
              <w:rPr>
                <w:rFonts w:ascii="Aptos" w:eastAsia="Times New Roman" w:hAnsi="Aptos" w:cs="Times New Roman"/>
                <w:sz w:val="24"/>
                <w:szCs w:val="24"/>
                <w:lang w:val="en-GB" w:eastAsia="ja-JP"/>
              </w:rPr>
              <w:t>Migration will include learner account and course information</w:t>
            </w:r>
            <w:r w:rsidR="67BD93D0" w:rsidRPr="0743FEF7">
              <w:rPr>
                <w:rFonts w:ascii="Aptos" w:eastAsia="Times New Roman" w:hAnsi="Aptos" w:cs="Times New Roman"/>
                <w:sz w:val="24"/>
                <w:szCs w:val="24"/>
                <w:lang w:val="en-GB" w:eastAsia="ja-JP"/>
              </w:rPr>
              <w:t>, such as courses completed</w:t>
            </w:r>
            <w:r w:rsidR="34EC8982" w:rsidRPr="0743FEF7">
              <w:rPr>
                <w:rFonts w:ascii="Aptos" w:eastAsia="Times New Roman" w:hAnsi="Aptos" w:cs="Times New Roman"/>
                <w:sz w:val="24"/>
                <w:szCs w:val="24"/>
                <w:lang w:val="en-GB" w:eastAsia="ja-JP"/>
              </w:rPr>
              <w:t>. Repo</w:t>
            </w:r>
            <w:r w:rsidR="110BDF38" w:rsidRPr="0743FEF7">
              <w:rPr>
                <w:rFonts w:ascii="Aptos" w:eastAsia="Times New Roman" w:hAnsi="Aptos" w:cs="Times New Roman"/>
                <w:sz w:val="24"/>
                <w:szCs w:val="24"/>
                <w:lang w:val="en-GB" w:eastAsia="ja-JP"/>
              </w:rPr>
              <w:t xml:space="preserve">rting can be a point-in-time </w:t>
            </w:r>
            <w:r w:rsidR="7BB407C3" w:rsidRPr="0743FEF7">
              <w:rPr>
                <w:rFonts w:ascii="Aptos" w:eastAsia="Times New Roman" w:hAnsi="Aptos" w:cs="Times New Roman"/>
                <w:sz w:val="24"/>
                <w:szCs w:val="24"/>
                <w:lang w:val="en-GB" w:eastAsia="ja-JP"/>
              </w:rPr>
              <w:t>export</w:t>
            </w:r>
            <w:r w:rsidR="110BDF38" w:rsidRPr="0743FEF7">
              <w:rPr>
                <w:rFonts w:ascii="Aptos" w:eastAsia="Times New Roman" w:hAnsi="Aptos" w:cs="Times New Roman"/>
                <w:sz w:val="24"/>
                <w:szCs w:val="24"/>
                <w:lang w:val="en-GB" w:eastAsia="ja-JP"/>
              </w:rPr>
              <w:t xml:space="preserve"> and archive from </w:t>
            </w:r>
            <w:r w:rsidR="3D827511" w:rsidRPr="0743FEF7">
              <w:rPr>
                <w:rFonts w:ascii="Aptos" w:eastAsia="Times New Roman" w:hAnsi="Aptos" w:cs="Times New Roman"/>
                <w:sz w:val="24"/>
                <w:szCs w:val="24"/>
                <w:lang w:val="en-GB" w:eastAsia="ja-JP"/>
              </w:rPr>
              <w:t xml:space="preserve">the existing system and reporting can start new in the current system. </w:t>
            </w:r>
          </w:p>
          <w:p w14:paraId="440C96B7" w14:textId="7CB3C5A7" w:rsidR="00016B7B" w:rsidRPr="000C014B" w:rsidRDefault="669C1C85" w:rsidP="048CB9BB">
            <w:pPr>
              <w:pStyle w:val="ListParagraph"/>
              <w:spacing w:line="257" w:lineRule="auto"/>
              <w:rPr>
                <w:rFonts w:ascii="Aptos" w:eastAsia="Times New Roman" w:hAnsi="Aptos" w:cs="Times New Roman"/>
                <w:sz w:val="24"/>
                <w:szCs w:val="24"/>
                <w:lang w:val="en-GB" w:eastAsia="ja-JP"/>
              </w:rPr>
            </w:pPr>
            <w:r w:rsidRPr="737B7BD3">
              <w:rPr>
                <w:rFonts w:ascii="Aptos" w:eastAsia="Times New Roman" w:hAnsi="Aptos" w:cs="Times New Roman"/>
                <w:sz w:val="24"/>
                <w:szCs w:val="24"/>
                <w:lang w:val="en-GB" w:eastAsia="ja-JP"/>
              </w:rPr>
              <w:lastRenderedPageBreak/>
              <w:t>Current course content is low – approx. 35 courses. It is expected that these will be re-uploaded (</w:t>
            </w:r>
            <w:proofErr w:type="spellStart"/>
            <w:r w:rsidRPr="737B7BD3">
              <w:rPr>
                <w:rFonts w:ascii="Aptos" w:eastAsia="Times New Roman" w:hAnsi="Aptos" w:cs="Times New Roman"/>
                <w:sz w:val="24"/>
                <w:szCs w:val="24"/>
                <w:lang w:val="en-GB" w:eastAsia="ja-JP"/>
              </w:rPr>
              <w:t>scorm</w:t>
            </w:r>
            <w:proofErr w:type="spellEnd"/>
            <w:r w:rsidRPr="737B7BD3">
              <w:rPr>
                <w:rFonts w:ascii="Aptos" w:eastAsia="Times New Roman" w:hAnsi="Aptos" w:cs="Times New Roman"/>
                <w:sz w:val="24"/>
                <w:szCs w:val="24"/>
                <w:lang w:val="en-GB" w:eastAsia="ja-JP"/>
              </w:rPr>
              <w:t xml:space="preserve"> files and videos) as-is to the new system, with accompanying </w:t>
            </w:r>
            <w:r w:rsidR="18EF3544" w:rsidRPr="737B7BD3">
              <w:rPr>
                <w:rFonts w:ascii="Aptos" w:eastAsia="Times New Roman" w:hAnsi="Aptos" w:cs="Times New Roman"/>
                <w:sz w:val="24"/>
                <w:szCs w:val="24"/>
                <w:lang w:val="en-GB" w:eastAsia="ja-JP"/>
              </w:rPr>
              <w:t xml:space="preserve">text info. </w:t>
            </w:r>
            <w:r w:rsidR="00016B7B">
              <w:br/>
            </w:r>
            <w:r w:rsidR="00016B7B">
              <w:br/>
            </w:r>
          </w:p>
          <w:p w14:paraId="64CE5C87" w14:textId="20364D08" w:rsidR="00016B7B" w:rsidRPr="000C014B" w:rsidRDefault="724ED4BB" w:rsidP="07E4C194">
            <w:pPr>
              <w:pStyle w:val="ListParagraph"/>
              <w:numPr>
                <w:ilvl w:val="0"/>
                <w:numId w:val="0"/>
              </w:numPr>
              <w:spacing w:line="257" w:lineRule="auto"/>
              <w:ind w:left="720"/>
              <w:rPr>
                <w:lang w:val="en-GB"/>
              </w:rPr>
            </w:pPr>
            <w:r w:rsidRPr="2B6D5E0A">
              <w:rPr>
                <w:rFonts w:ascii="Aptos" w:eastAsia="Times New Roman" w:hAnsi="Aptos" w:cs="Times New Roman"/>
                <w:sz w:val="24"/>
                <w:szCs w:val="24"/>
                <w:lang w:val="en-GB" w:eastAsia="ja-JP"/>
              </w:rPr>
              <w:t xml:space="preserve">We are currently using the Microsoft Community platform as our Learning Management System (LMS). </w:t>
            </w:r>
            <w:r w:rsidRPr="2B6D5E0A">
              <w:rPr>
                <w:lang w:val="en-GB"/>
              </w:rPr>
              <w:t xml:space="preserve">The migration approach, effort, timelines, and associated costs will largely depend on the target vendor LMS platform. </w:t>
            </w:r>
          </w:p>
          <w:p w14:paraId="78108BCE" w14:textId="18634177" w:rsidR="00016B7B" w:rsidRPr="000C014B" w:rsidRDefault="00016B7B" w:rsidP="75AF8CEB">
            <w:pPr>
              <w:pStyle w:val="ListParagraph"/>
              <w:numPr>
                <w:ilvl w:val="0"/>
                <w:numId w:val="0"/>
              </w:numPr>
              <w:spacing w:line="257" w:lineRule="auto"/>
              <w:ind w:left="720"/>
              <w:rPr>
                <w:rFonts w:ascii="Aptos" w:eastAsia="Times New Roman" w:hAnsi="Aptos" w:cs="Times New Roman"/>
                <w:sz w:val="24"/>
                <w:szCs w:val="24"/>
                <w:lang w:val="en-GB" w:eastAsia="ja-JP"/>
              </w:rPr>
            </w:pPr>
          </w:p>
        </w:tc>
      </w:tr>
    </w:tbl>
    <w:p w14:paraId="69A4254F" w14:textId="77777777" w:rsidR="00902A9B" w:rsidRPr="00902A9B" w:rsidRDefault="00902A9B" w:rsidP="00D12CEE"/>
    <w:sectPr w:rsidR="00902A9B" w:rsidRPr="00902A9B" w:rsidSect="00902A9B">
      <w:headerReference w:type="even" r:id="rId14"/>
      <w:headerReference w:type="default" r:id="rId15"/>
      <w:footerReference w:type="default" r:id="rId16"/>
      <w:headerReference w:type="first" r:id="rId1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adurai, Jay" w:date="2026-02-27T09:37:00Z" w:initials="RJ">
    <w:p w14:paraId="0C3A413E" w14:textId="2111F6C8" w:rsidR="00893DC8" w:rsidRDefault="00893DC8">
      <w:pPr>
        <w:pStyle w:val="CommentText"/>
      </w:pPr>
      <w:r>
        <w:rPr>
          <w:rStyle w:val="CommentReference"/>
        </w:rPr>
        <w:annotationRef/>
      </w:r>
      <w:r w:rsidRPr="37E37B36">
        <w:t xml:space="preserve">Hi </w:t>
      </w:r>
      <w:r>
        <w:fldChar w:fldCharType="begin"/>
      </w:r>
      <w:r>
        <w:instrText xml:space="preserve"> HYPERLINK "mailto:navneet.kumar@acara.edu.au"</w:instrText>
      </w:r>
      <w:bookmarkStart w:id="2" w:name="_@_D37EAE6B40FE4FD08FC2BFCA040FC056Z"/>
      <w:r>
        <w:fldChar w:fldCharType="separate"/>
      </w:r>
      <w:bookmarkEnd w:id="2"/>
      <w:r w:rsidRPr="7862AADD">
        <w:rPr>
          <w:rStyle w:val="Mention"/>
          <w:noProof/>
        </w:rPr>
        <w:t>@Kumar, Navneet</w:t>
      </w:r>
      <w:r>
        <w:fldChar w:fldCharType="end"/>
      </w:r>
      <w:r w:rsidRPr="49CC4F4E">
        <w:t xml:space="preserve"> , Good morning. Could you please add your comments for this section &amp; will've  discussion if required., Thanks.</w:t>
      </w:r>
    </w:p>
  </w:comment>
  <w:comment w:id="1" w:author="Kumar, Navneet" w:date="2026-02-27T10:02:00Z" w:initials="KN">
    <w:p w14:paraId="43FC7285" w14:textId="0BBB7930" w:rsidR="00893DC8" w:rsidRDefault="00893DC8">
      <w:pPr>
        <w:pStyle w:val="CommentText"/>
      </w:pPr>
      <w:r>
        <w:rPr>
          <w:rStyle w:val="CommentReference"/>
        </w:rPr>
        <w:annotationRef/>
      </w:r>
      <w:r w:rsidRPr="0B56CF29">
        <w:t xml:space="preserve">Thanks </w:t>
      </w:r>
      <w:r>
        <w:fldChar w:fldCharType="begin"/>
      </w:r>
      <w:r>
        <w:instrText xml:space="preserve"> HYPERLINK "mailto:jay.ramadurai@acara.edu.au"</w:instrText>
      </w:r>
      <w:bookmarkStart w:id="3" w:name="_@_B24E0DBBFEA54D45A70E596438595A48Z"/>
      <w:r>
        <w:fldChar w:fldCharType="separate"/>
      </w:r>
      <w:bookmarkEnd w:id="3"/>
      <w:r w:rsidRPr="0E8E0398">
        <w:rPr>
          <w:rStyle w:val="Mention"/>
          <w:noProof/>
        </w:rPr>
        <w:t>@Ramadurai, Jay</w:t>
      </w:r>
      <w:r>
        <w:fldChar w:fldCharType="end"/>
      </w:r>
      <w:r w:rsidRPr="24081F66">
        <w:t xml:space="preserve"> updated. Kindly review.</w:t>
      </w:r>
    </w:p>
  </w:comment>
  <w:comment w:id="4" w:author="Byrne, Elaine" w:initials="BE">
    <w:p w14:paraId="141B1C9F" w14:textId="002F0E32" w:rsidR="00893DC8" w:rsidRDefault="00893DC8">
      <w:pPr>
        <w:pStyle w:val="CommentText"/>
      </w:pPr>
      <w:r>
        <w:rPr>
          <w:rStyle w:val="CommentReference"/>
        </w:rPr>
        <w:annotationRef/>
      </w:r>
      <w:r>
        <w:fldChar w:fldCharType="begin"/>
      </w:r>
      <w:r>
        <w:instrText xml:space="preserve"> HYPERLINK "mailto:jay.ramadurai@acara.edu.au"</w:instrText>
      </w:r>
      <w:bookmarkStart w:id="6" w:name="_@_C2D6B3F33EB64A3AABF2D10E7ECD789DZ"/>
      <w:r>
        <w:fldChar w:fldCharType="separate"/>
      </w:r>
      <w:bookmarkEnd w:id="6"/>
      <w:r w:rsidRPr="5531F4CE">
        <w:rPr>
          <w:rStyle w:val="Mention"/>
          <w:noProof/>
        </w:rPr>
        <w:t>@Ramadurai, Jay</w:t>
      </w:r>
      <w:r>
        <w:fldChar w:fldCharType="end"/>
      </w:r>
      <w:r w:rsidRPr="72F02228">
        <w:t xml:space="preserve">  </w:t>
      </w:r>
      <w:r>
        <w:fldChar w:fldCharType="begin"/>
      </w:r>
      <w:r>
        <w:instrText xml:space="preserve"> HYPERLINK "mailto:Naresh.Katam@acara.edu.au"</w:instrText>
      </w:r>
      <w:bookmarkStart w:id="7" w:name="_@_4F291FC64D3E43FF96DA8ADA75945520Z"/>
      <w:r>
        <w:fldChar w:fldCharType="separate"/>
      </w:r>
      <w:bookmarkEnd w:id="7"/>
      <w:r w:rsidRPr="3ABB085B">
        <w:rPr>
          <w:rStyle w:val="Mention"/>
          <w:noProof/>
        </w:rPr>
        <w:t>@Katam, Naresh</w:t>
      </w:r>
      <w:r>
        <w:fldChar w:fldCharType="end"/>
      </w:r>
      <w:r w:rsidRPr="72613C89">
        <w:t xml:space="preserve">  not sure what the expectations are in regards to the first bullet point. Can you advise?</w:t>
      </w:r>
    </w:p>
  </w:comment>
  <w:comment w:id="5" w:author="Ramadurai, Jay" w:date="2026-02-27T14:23:00Z" w:initials="RJ">
    <w:p w14:paraId="3A022AA9" w14:textId="7792C09F" w:rsidR="00893DC8" w:rsidRDefault="00893DC8">
      <w:pPr>
        <w:pStyle w:val="CommentText"/>
      </w:pPr>
      <w:r>
        <w:rPr>
          <w:rStyle w:val="CommentReference"/>
        </w:rPr>
        <w:annotationRef/>
      </w:r>
      <w:r w:rsidRPr="63184501">
        <w:t xml:space="preserve">Hi </w:t>
      </w:r>
      <w:r>
        <w:fldChar w:fldCharType="begin"/>
      </w:r>
      <w:r>
        <w:instrText xml:space="preserve"> HYPERLINK "mailto:elaine.byrne@acara.edu.au"</w:instrText>
      </w:r>
      <w:bookmarkStart w:id="8" w:name="_@_45BFC46503134721B2592D34824FD016Z"/>
      <w:r>
        <w:fldChar w:fldCharType="separate"/>
      </w:r>
      <w:bookmarkEnd w:id="8"/>
      <w:r w:rsidRPr="48658852">
        <w:rPr>
          <w:rStyle w:val="Mention"/>
          <w:noProof/>
        </w:rPr>
        <w:t>@Byrne, Elaine</w:t>
      </w:r>
      <w:r>
        <w:fldChar w:fldCharType="end"/>
      </w:r>
      <w:r w:rsidRPr="262B9AAF">
        <w:t xml:space="preserve"> , We need vendor support and guidance on this.</w:t>
      </w:r>
    </w:p>
  </w:comment>
  <w:comment w:id="9" w:author="Byrne, Elaine" w:date="2026-03-02T16:52:00Z" w:initials="BE">
    <w:p w14:paraId="5951C1A8" w14:textId="176BCB73" w:rsidR="00893DC8" w:rsidRDefault="00893DC8">
      <w:pPr>
        <w:pStyle w:val="CommentText"/>
      </w:pPr>
      <w:r>
        <w:rPr>
          <w:rStyle w:val="CommentReference"/>
        </w:rPr>
        <w:annotationRef/>
      </w:r>
      <w:r>
        <w:fldChar w:fldCharType="begin"/>
      </w:r>
      <w:r>
        <w:instrText xml:space="preserve"> HYPERLINK "mailto:jay.ramadurai@acara.edu.au"</w:instrText>
      </w:r>
      <w:bookmarkStart w:id="10" w:name="_@_FE14B8EAFE714FE483DF7110FADC3B2CZ"/>
      <w:r>
        <w:fldChar w:fldCharType="separate"/>
      </w:r>
      <w:bookmarkEnd w:id="10"/>
      <w:r w:rsidRPr="7BFA11E3">
        <w:rPr>
          <w:rStyle w:val="Mention"/>
          <w:noProof/>
        </w:rPr>
        <w:t>@Ramadurai, Jay</w:t>
      </w:r>
      <w:r>
        <w:fldChar w:fldCharType="end"/>
      </w:r>
      <w:r w:rsidRPr="47855F08">
        <w:t xml:space="preserve">  just need to recheck this one now that we have said Entra ID is out of scope in Qs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A413E" w15:done="1"/>
  <w15:commentEx w15:paraId="43FC7285" w15:paraIdParent="0C3A413E" w15:done="1"/>
  <w15:commentEx w15:paraId="141B1C9F" w15:done="1"/>
  <w15:commentEx w15:paraId="3A022AA9" w15:paraIdParent="141B1C9F" w15:done="1"/>
  <w15:commentEx w15:paraId="5951C1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581962" w16cex:dateUtc="2026-02-26T22:37:00Z"/>
  <w16cex:commentExtensible w16cex:durableId="4C5845C5" w16cex:dateUtc="2026-02-26T23:02:00Z"/>
  <w16cex:commentExtensible w16cex:durableId="00548984" w16cex:dateUtc="2026-02-27T00:43:00Z"/>
  <w16cex:commentExtensible w16cex:durableId="56575A88" w16cex:dateUtc="2026-02-27T03:23:00Z"/>
  <w16cex:commentExtensible w16cex:durableId="56681665" w16cex:dateUtc="2026-03-02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A413E" w16cid:durableId="01581962"/>
  <w16cid:commentId w16cid:paraId="43FC7285" w16cid:durableId="4C5845C5"/>
  <w16cid:commentId w16cid:paraId="141B1C9F" w16cid:durableId="00548984"/>
  <w16cid:commentId w16cid:paraId="3A022AA9" w16cid:durableId="56575A88"/>
  <w16cid:commentId w16cid:paraId="5951C1A8" w16cid:durableId="56681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DCF7" w14:textId="77777777" w:rsidR="00EC63FB" w:rsidRDefault="00EC63FB" w:rsidP="00F122D9">
      <w:r>
        <w:separator/>
      </w:r>
    </w:p>
  </w:endnote>
  <w:endnote w:type="continuationSeparator" w:id="0">
    <w:p w14:paraId="692FA814" w14:textId="77777777" w:rsidR="00EC63FB" w:rsidRDefault="00EC63FB" w:rsidP="00F122D9">
      <w:r>
        <w:continuationSeparator/>
      </w:r>
    </w:p>
  </w:endnote>
  <w:endnote w:type="continuationNotice" w:id="1">
    <w:p w14:paraId="686D0F9D" w14:textId="77777777" w:rsidR="00EC63FB" w:rsidRDefault="00EC6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AC04" w14:textId="77777777" w:rsidR="00427FAC" w:rsidRDefault="00427FAC">
    <w:pPr>
      <w:pStyle w:val="Footer"/>
      <w:jc w:val="right"/>
    </w:pPr>
    <w:r>
      <w:ptab w:relativeTo="margin" w:alignment="center" w:leader="underscore"/>
    </w:r>
  </w:p>
  <w:p w14:paraId="4563EB65" w14:textId="17B299F9" w:rsidR="00427FAC" w:rsidRPr="00427FAC" w:rsidRDefault="00427FAC">
    <w:pPr>
      <w:pStyle w:val="Footer"/>
      <w:jc w:val="right"/>
      <w:rPr>
        <w:sz w:val="20"/>
        <w:szCs w:val="20"/>
      </w:rPr>
    </w:pPr>
    <w:r w:rsidRPr="00427FAC">
      <w:rPr>
        <w:sz w:val="20"/>
        <w:szCs w:val="20"/>
      </w:rPr>
      <w:fldChar w:fldCharType="begin"/>
    </w:r>
    <w:r w:rsidRPr="00427FAC">
      <w:rPr>
        <w:sz w:val="20"/>
        <w:szCs w:val="20"/>
      </w:rPr>
      <w:instrText xml:space="preserve"> DATE \@ "d MMMM yyyy" </w:instrText>
    </w:r>
    <w:r w:rsidRPr="00427FAC">
      <w:rPr>
        <w:sz w:val="20"/>
        <w:szCs w:val="20"/>
      </w:rPr>
      <w:fldChar w:fldCharType="separate"/>
    </w:r>
    <w:r w:rsidR="001D1CA0">
      <w:rPr>
        <w:noProof/>
        <w:sz w:val="20"/>
        <w:szCs w:val="20"/>
      </w:rPr>
      <w:t>2 March 2026</w:t>
    </w:r>
    <w:r w:rsidRPr="00427FAC">
      <w:rPr>
        <w:sz w:val="20"/>
        <w:szCs w:val="20"/>
      </w:rPr>
      <w:fldChar w:fldCharType="end"/>
    </w:r>
  </w:p>
  <w:p w14:paraId="254A68A5" w14:textId="77777777" w:rsidR="00427FAC" w:rsidRPr="00427FAC" w:rsidRDefault="00893DC8">
    <w:pPr>
      <w:pStyle w:val="Footer"/>
      <w:jc w:val="right"/>
      <w:rPr>
        <w:sz w:val="20"/>
        <w:szCs w:val="20"/>
      </w:rPr>
    </w:pPr>
    <w:sdt>
      <w:sdtPr>
        <w:rPr>
          <w:sz w:val="20"/>
          <w:szCs w:val="20"/>
        </w:rPr>
        <w:id w:val="21287321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427FAC" w:rsidRPr="00427FAC">
              <w:rPr>
                <w:sz w:val="20"/>
                <w:szCs w:val="20"/>
              </w:rPr>
              <w:t xml:space="preserve">Page </w:t>
            </w:r>
            <w:r w:rsidR="00427FAC" w:rsidRPr="00427FAC">
              <w:rPr>
                <w:b/>
                <w:bCs/>
                <w:sz w:val="20"/>
                <w:szCs w:val="20"/>
              </w:rPr>
              <w:fldChar w:fldCharType="begin"/>
            </w:r>
            <w:r w:rsidR="00427FAC" w:rsidRPr="00427FAC">
              <w:rPr>
                <w:b/>
                <w:bCs/>
                <w:sz w:val="20"/>
                <w:szCs w:val="20"/>
              </w:rPr>
              <w:instrText xml:space="preserve"> PAGE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r w:rsidR="00427FAC" w:rsidRPr="00427FAC">
              <w:rPr>
                <w:sz w:val="20"/>
                <w:szCs w:val="20"/>
              </w:rPr>
              <w:t xml:space="preserve"> of </w:t>
            </w:r>
            <w:r w:rsidR="00427FAC" w:rsidRPr="00427FAC">
              <w:rPr>
                <w:b/>
                <w:bCs/>
                <w:sz w:val="20"/>
                <w:szCs w:val="20"/>
              </w:rPr>
              <w:fldChar w:fldCharType="begin"/>
            </w:r>
            <w:r w:rsidR="00427FAC" w:rsidRPr="00427FAC">
              <w:rPr>
                <w:b/>
                <w:bCs/>
                <w:sz w:val="20"/>
                <w:szCs w:val="20"/>
              </w:rPr>
              <w:instrText xml:space="preserve"> NUMPAGES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sdtContent>
        </w:sdt>
      </w:sdtContent>
    </w:sdt>
  </w:p>
  <w:p w14:paraId="329D4B72" w14:textId="77777777" w:rsidR="009054E7" w:rsidRPr="00427FAC" w:rsidRDefault="00427FAC" w:rsidP="00427FAC">
    <w:pPr>
      <w:pStyle w:val="Footer"/>
      <w:jc w:val="right"/>
      <w:rPr>
        <w:sz w:val="20"/>
        <w:szCs w:val="20"/>
      </w:rPr>
    </w:pPr>
    <w:r w:rsidRPr="00427FAC">
      <w:rPr>
        <w:sz w:val="20"/>
        <w:szCs w:val="20"/>
      </w:rPr>
      <w:t xml:space="preserve">Version </w:t>
    </w:r>
    <w:r w:rsidRPr="00427FAC">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ED18" w14:textId="77777777" w:rsidR="00EC63FB" w:rsidRDefault="00EC63FB" w:rsidP="00F122D9">
      <w:r>
        <w:separator/>
      </w:r>
    </w:p>
  </w:footnote>
  <w:footnote w:type="continuationSeparator" w:id="0">
    <w:p w14:paraId="72DB9636" w14:textId="77777777" w:rsidR="00EC63FB" w:rsidRDefault="00EC63FB" w:rsidP="00F122D9">
      <w:r>
        <w:continuationSeparator/>
      </w:r>
    </w:p>
  </w:footnote>
  <w:footnote w:type="continuationNotice" w:id="1">
    <w:p w14:paraId="496F0AB9" w14:textId="77777777" w:rsidR="00EC63FB" w:rsidRDefault="00EC6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BC0" w14:textId="693B44EC" w:rsidR="00A13A72" w:rsidRDefault="00A13A72">
    <w:pPr>
      <w:pStyle w:val="Header"/>
    </w:pPr>
    <w:r>
      <w:rPr>
        <w:noProof/>
      </w:rPr>
      <mc:AlternateContent>
        <mc:Choice Requires="wps">
          <w:drawing>
            <wp:anchor distT="0" distB="0" distL="0" distR="0" simplePos="0" relativeHeight="251658241" behindDoc="0" locked="0" layoutInCell="1" allowOverlap="1" wp14:anchorId="21D0135D" wp14:editId="5B511164">
              <wp:simplePos x="635" y="635"/>
              <wp:positionH relativeFrom="page">
                <wp:align>center</wp:align>
              </wp:positionH>
              <wp:positionV relativeFrom="page">
                <wp:align>top</wp:align>
              </wp:positionV>
              <wp:extent cx="443865" cy="443865"/>
              <wp:effectExtent l="0" t="0" r="635" b="1460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135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1A9" w14:textId="5149D8BE" w:rsidR="00212A7C" w:rsidRDefault="00A13A72" w:rsidP="00E0513E">
    <w:pPr>
      <w:pStyle w:val="Header"/>
      <w:tabs>
        <w:tab w:val="clear" w:pos="4513"/>
        <w:tab w:val="clear" w:pos="9026"/>
        <w:tab w:val="left" w:pos="2130"/>
      </w:tabs>
    </w:pPr>
    <w:r>
      <w:rPr>
        <w:noProof/>
        <w:lang w:eastAsia="en-AU"/>
      </w:rPr>
      <mc:AlternateContent>
        <mc:Choice Requires="wps">
          <w:drawing>
            <wp:anchor distT="0" distB="0" distL="0" distR="0" simplePos="0" relativeHeight="251658242" behindDoc="0" locked="0" layoutInCell="1" allowOverlap="1" wp14:anchorId="190CBF54" wp14:editId="7D538F50">
              <wp:simplePos x="914400" y="44767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CBF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r w:rsidR="00396FB4">
      <w:rPr>
        <w:noProof/>
        <w:lang w:eastAsia="en-AU"/>
      </w:rPr>
      <w:drawing>
        <wp:inline distT="0" distB="0" distL="0" distR="0" wp14:anchorId="7F189576" wp14:editId="6D2ADD7B">
          <wp:extent cx="2161032" cy="359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r w:rsidR="00E0513E">
      <w:tab/>
    </w:r>
  </w:p>
  <w:p w14:paraId="193D5C56" w14:textId="77777777" w:rsidR="00427FAC" w:rsidRDefault="00427FAC" w:rsidP="00E0513E">
    <w:pPr>
      <w:pStyle w:val="Header"/>
      <w:tabs>
        <w:tab w:val="clear" w:pos="4513"/>
        <w:tab w:val="clear" w:pos="9026"/>
        <w:tab w:val="left" w:pos="2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62C" w14:textId="302A2754" w:rsidR="00A13A72" w:rsidRDefault="00A13A72">
    <w:pPr>
      <w:pStyle w:val="Header"/>
    </w:pPr>
    <w:r>
      <w:rPr>
        <w:noProof/>
      </w:rPr>
      <mc:AlternateContent>
        <mc:Choice Requires="wps">
          <w:drawing>
            <wp:anchor distT="0" distB="0" distL="0" distR="0" simplePos="0" relativeHeight="251658240" behindDoc="0" locked="0" layoutInCell="1" allowOverlap="1" wp14:anchorId="5C337C09" wp14:editId="76E13EA3">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7C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441"/>
    <w:multiLevelType w:val="hybridMultilevel"/>
    <w:tmpl w:val="B7FCBFEC"/>
    <w:lvl w:ilvl="0" w:tplc="4D3A32FC">
      <w:start w:val="1"/>
      <w:numFmt w:val="bullet"/>
      <w:lvlText w:val=""/>
      <w:lvlJc w:val="left"/>
      <w:pPr>
        <w:ind w:left="720" w:hanging="360"/>
      </w:pPr>
      <w:rPr>
        <w:rFonts w:ascii="Symbol" w:hAnsi="Symbol" w:hint="default"/>
      </w:rPr>
    </w:lvl>
    <w:lvl w:ilvl="1" w:tplc="7F3813F2">
      <w:start w:val="1"/>
      <w:numFmt w:val="bullet"/>
      <w:lvlText w:val="o"/>
      <w:lvlJc w:val="left"/>
      <w:pPr>
        <w:ind w:left="1440" w:hanging="360"/>
      </w:pPr>
      <w:rPr>
        <w:rFonts w:ascii="Courier New" w:hAnsi="Courier New" w:hint="default"/>
      </w:rPr>
    </w:lvl>
    <w:lvl w:ilvl="2" w:tplc="895AE026">
      <w:start w:val="1"/>
      <w:numFmt w:val="bullet"/>
      <w:lvlText w:val=""/>
      <w:lvlJc w:val="left"/>
      <w:pPr>
        <w:ind w:left="2160" w:hanging="360"/>
      </w:pPr>
      <w:rPr>
        <w:rFonts w:ascii="Wingdings" w:hAnsi="Wingdings" w:hint="default"/>
      </w:rPr>
    </w:lvl>
    <w:lvl w:ilvl="3" w:tplc="90E66EEA">
      <w:start w:val="1"/>
      <w:numFmt w:val="bullet"/>
      <w:lvlText w:val=""/>
      <w:lvlJc w:val="left"/>
      <w:pPr>
        <w:ind w:left="2880" w:hanging="360"/>
      </w:pPr>
      <w:rPr>
        <w:rFonts w:ascii="Symbol" w:hAnsi="Symbol" w:hint="default"/>
      </w:rPr>
    </w:lvl>
    <w:lvl w:ilvl="4" w:tplc="7DA21860">
      <w:start w:val="1"/>
      <w:numFmt w:val="bullet"/>
      <w:lvlText w:val="o"/>
      <w:lvlJc w:val="left"/>
      <w:pPr>
        <w:ind w:left="3600" w:hanging="360"/>
      </w:pPr>
      <w:rPr>
        <w:rFonts w:ascii="Courier New" w:hAnsi="Courier New" w:hint="default"/>
      </w:rPr>
    </w:lvl>
    <w:lvl w:ilvl="5" w:tplc="6C744140">
      <w:start w:val="1"/>
      <w:numFmt w:val="bullet"/>
      <w:lvlText w:val=""/>
      <w:lvlJc w:val="left"/>
      <w:pPr>
        <w:ind w:left="4320" w:hanging="360"/>
      </w:pPr>
      <w:rPr>
        <w:rFonts w:ascii="Wingdings" w:hAnsi="Wingdings" w:hint="default"/>
      </w:rPr>
    </w:lvl>
    <w:lvl w:ilvl="6" w:tplc="8DA6896A">
      <w:start w:val="1"/>
      <w:numFmt w:val="bullet"/>
      <w:lvlText w:val=""/>
      <w:lvlJc w:val="left"/>
      <w:pPr>
        <w:ind w:left="5040" w:hanging="360"/>
      </w:pPr>
      <w:rPr>
        <w:rFonts w:ascii="Symbol" w:hAnsi="Symbol" w:hint="default"/>
      </w:rPr>
    </w:lvl>
    <w:lvl w:ilvl="7" w:tplc="0E68083C">
      <w:start w:val="1"/>
      <w:numFmt w:val="bullet"/>
      <w:lvlText w:val="o"/>
      <w:lvlJc w:val="left"/>
      <w:pPr>
        <w:ind w:left="5760" w:hanging="360"/>
      </w:pPr>
      <w:rPr>
        <w:rFonts w:ascii="Courier New" w:hAnsi="Courier New" w:hint="default"/>
      </w:rPr>
    </w:lvl>
    <w:lvl w:ilvl="8" w:tplc="338E24E2">
      <w:start w:val="1"/>
      <w:numFmt w:val="bullet"/>
      <w:lvlText w:val=""/>
      <w:lvlJc w:val="left"/>
      <w:pPr>
        <w:ind w:left="6480" w:hanging="360"/>
      </w:pPr>
      <w:rPr>
        <w:rFonts w:ascii="Wingdings" w:hAnsi="Wingdings" w:hint="default"/>
      </w:rPr>
    </w:lvl>
  </w:abstractNum>
  <w:abstractNum w:abstractNumId="1" w15:restartNumberingAfterBreak="0">
    <w:nsid w:val="0B6C60F6"/>
    <w:multiLevelType w:val="multilevel"/>
    <w:tmpl w:val="F12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7B97"/>
    <w:multiLevelType w:val="multilevel"/>
    <w:tmpl w:val="6ABE5908"/>
    <w:lvl w:ilvl="0">
      <w:start w:val="1"/>
      <w:numFmt w:val="decimal"/>
      <w:lvlText w:val="%1."/>
      <w:lvlJc w:val="left"/>
      <w:pPr>
        <w:ind w:left="340" w:hanging="340"/>
      </w:pPr>
      <w:rPr>
        <w:rFonts w:ascii="Arial" w:hAnsi="Arial" w:hint="default"/>
        <w:color w:val="005D93"/>
        <w:sz w:val="24"/>
      </w:rPr>
    </w:lvl>
    <w:lvl w:ilvl="1">
      <w:start w:val="1"/>
      <w:numFmt w:val="decimal"/>
      <w:lvlText w:val="%1.%2."/>
      <w:lvlJc w:val="left"/>
      <w:pPr>
        <w:ind w:left="340" w:hanging="340"/>
      </w:pPr>
    </w:lvl>
    <w:lvl w:ilvl="2">
      <w:start w:val="1"/>
      <w:numFmt w:val="decimal"/>
      <w:lvlText w:val="%2.1.%1."/>
      <w:lvlJc w:val="right"/>
      <w:pPr>
        <w:ind w:left="340" w:hanging="34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5BF3A06"/>
    <w:multiLevelType w:val="multilevel"/>
    <w:tmpl w:val="559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A4363"/>
    <w:multiLevelType w:val="multilevel"/>
    <w:tmpl w:val="D92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46BB1"/>
    <w:multiLevelType w:val="multilevel"/>
    <w:tmpl w:val="39E8F42A"/>
    <w:lvl w:ilvl="0">
      <w:start w:val="1"/>
      <w:numFmt w:val="decimal"/>
      <w:pStyle w:val="Heading1"/>
      <w:lvlText w:val="%1."/>
      <w:lvlJc w:val="left"/>
      <w:pPr>
        <w:ind w:left="454" w:hanging="454"/>
      </w:pPr>
      <w:rPr>
        <w:rFonts w:ascii="Arial Bold" w:hAnsi="Arial Bold" w:hint="default"/>
        <w:b/>
        <w:i w:val="0"/>
        <w:color w:val="auto"/>
        <w:sz w:val="24"/>
      </w:rPr>
    </w:lvl>
    <w:lvl w:ilvl="1">
      <w:start w:val="1"/>
      <w:numFmt w:val="decimal"/>
      <w:pStyle w:val="Heading2"/>
      <w:lvlText w:val="%1.%2."/>
      <w:lvlJc w:val="left"/>
      <w:pPr>
        <w:ind w:left="454" w:hanging="454"/>
      </w:pPr>
      <w:rPr>
        <w:rFonts w:ascii="Arial Bold" w:hAnsi="Arial Bold" w:hint="default"/>
        <w:b/>
        <w:i w:val="0"/>
        <w:color w:val="auto"/>
        <w:sz w:val="24"/>
      </w:rPr>
    </w:lvl>
    <w:lvl w:ilvl="2">
      <w:start w:val="1"/>
      <w:numFmt w:val="decimal"/>
      <w:pStyle w:val="Heading3"/>
      <w:lvlText w:val="%1.%2.%3."/>
      <w:lvlJc w:val="left"/>
      <w:pPr>
        <w:ind w:left="454" w:hanging="454"/>
      </w:pPr>
      <w:rPr>
        <w:rFonts w:ascii="Arial Bold Italic" w:hAnsi="Arial Bold Italic" w:hint="default"/>
        <w:b/>
        <w:i/>
        <w:color w:val="auto"/>
        <w:sz w:val="24"/>
      </w:rPr>
    </w:lvl>
    <w:lvl w:ilvl="3">
      <w:start w:val="1"/>
      <w:numFmt w:val="decimal"/>
      <w:pStyle w:val="Heading4"/>
      <w:lvlText w:val="%4.%1.%2.%3."/>
      <w:lvlJc w:val="left"/>
      <w:pPr>
        <w:ind w:left="454" w:hanging="454"/>
      </w:pPr>
      <w:rPr>
        <w:rFonts w:ascii="Arial Italic" w:hAnsi="Arial Italic" w:hint="default"/>
        <w:b w:val="0"/>
        <w:i/>
        <w:color w:val="auto"/>
        <w:sz w:val="24"/>
      </w:rPr>
    </w:lvl>
    <w:lvl w:ilvl="4">
      <w:start w:val="1"/>
      <w:numFmt w:val="decimal"/>
      <w:pStyle w:val="Heading5"/>
      <w:lvlText w:val="(%5)"/>
      <w:lvlJc w:val="left"/>
      <w:pPr>
        <w:ind w:left="454" w:hanging="454"/>
      </w:pPr>
    </w:lvl>
    <w:lvl w:ilvl="5">
      <w:start w:val="1"/>
      <w:numFmt w:val="lowerLetter"/>
      <w:pStyle w:val="Heading6"/>
      <w:lvlText w:val="(%6)"/>
      <w:lvlJc w:val="left"/>
      <w:pPr>
        <w:ind w:left="454" w:hanging="454"/>
      </w:pPr>
    </w:lvl>
    <w:lvl w:ilvl="6">
      <w:start w:val="1"/>
      <w:numFmt w:val="lowerRoman"/>
      <w:pStyle w:val="Heading7"/>
      <w:lvlText w:val="(%7)"/>
      <w:lvlJc w:val="left"/>
      <w:pPr>
        <w:ind w:left="454" w:hanging="454"/>
      </w:pPr>
    </w:lvl>
    <w:lvl w:ilvl="7">
      <w:start w:val="1"/>
      <w:numFmt w:val="lowerLetter"/>
      <w:pStyle w:val="Heading8"/>
      <w:lvlText w:val="(%8)"/>
      <w:lvlJc w:val="left"/>
      <w:pPr>
        <w:ind w:left="454" w:hanging="454"/>
      </w:pPr>
    </w:lvl>
    <w:lvl w:ilvl="8">
      <w:start w:val="1"/>
      <w:numFmt w:val="lowerRoman"/>
      <w:pStyle w:val="Heading9"/>
      <w:lvlText w:val="(%9)"/>
      <w:lvlJc w:val="left"/>
      <w:pPr>
        <w:ind w:left="454" w:hanging="454"/>
      </w:pPr>
    </w:lvl>
  </w:abstractNum>
  <w:abstractNum w:abstractNumId="6" w15:restartNumberingAfterBreak="0">
    <w:nsid w:val="3B5208EE"/>
    <w:multiLevelType w:val="multilevel"/>
    <w:tmpl w:val="8A18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6307C"/>
    <w:multiLevelType w:val="hybridMultilevel"/>
    <w:tmpl w:val="A5D0A6D2"/>
    <w:lvl w:ilvl="0" w:tplc="C99E39EE">
      <w:start w:val="1"/>
      <w:numFmt w:val="bullet"/>
      <w:lvlText w:val=""/>
      <w:lvlJc w:val="left"/>
      <w:pPr>
        <w:ind w:left="720" w:hanging="360"/>
      </w:pPr>
      <w:rPr>
        <w:rFonts w:ascii="Symbol" w:hAnsi="Symbol" w:hint="default"/>
      </w:rPr>
    </w:lvl>
    <w:lvl w:ilvl="1" w:tplc="DE8A1416" w:tentative="1">
      <w:start w:val="1"/>
      <w:numFmt w:val="bullet"/>
      <w:lvlText w:val="o"/>
      <w:lvlJc w:val="left"/>
      <w:pPr>
        <w:ind w:left="1440" w:hanging="360"/>
      </w:pPr>
      <w:rPr>
        <w:rFonts w:ascii="Courier New" w:hAnsi="Courier New" w:hint="default"/>
      </w:rPr>
    </w:lvl>
    <w:lvl w:ilvl="2" w:tplc="1202272A" w:tentative="1">
      <w:start w:val="1"/>
      <w:numFmt w:val="bullet"/>
      <w:lvlText w:val=""/>
      <w:lvlJc w:val="left"/>
      <w:pPr>
        <w:ind w:left="2160" w:hanging="360"/>
      </w:pPr>
      <w:rPr>
        <w:rFonts w:ascii="Wingdings" w:hAnsi="Wingdings" w:hint="default"/>
      </w:rPr>
    </w:lvl>
    <w:lvl w:ilvl="3" w:tplc="FAE6FD86" w:tentative="1">
      <w:start w:val="1"/>
      <w:numFmt w:val="bullet"/>
      <w:lvlText w:val=""/>
      <w:lvlJc w:val="left"/>
      <w:pPr>
        <w:ind w:left="2880" w:hanging="360"/>
      </w:pPr>
      <w:rPr>
        <w:rFonts w:ascii="Symbol" w:hAnsi="Symbol" w:hint="default"/>
      </w:rPr>
    </w:lvl>
    <w:lvl w:ilvl="4" w:tplc="AE8E10EE" w:tentative="1">
      <w:start w:val="1"/>
      <w:numFmt w:val="bullet"/>
      <w:lvlText w:val="o"/>
      <w:lvlJc w:val="left"/>
      <w:pPr>
        <w:ind w:left="3600" w:hanging="360"/>
      </w:pPr>
      <w:rPr>
        <w:rFonts w:ascii="Courier New" w:hAnsi="Courier New" w:hint="default"/>
      </w:rPr>
    </w:lvl>
    <w:lvl w:ilvl="5" w:tplc="D6DA122A" w:tentative="1">
      <w:start w:val="1"/>
      <w:numFmt w:val="bullet"/>
      <w:lvlText w:val=""/>
      <w:lvlJc w:val="left"/>
      <w:pPr>
        <w:ind w:left="4320" w:hanging="360"/>
      </w:pPr>
      <w:rPr>
        <w:rFonts w:ascii="Wingdings" w:hAnsi="Wingdings" w:hint="default"/>
      </w:rPr>
    </w:lvl>
    <w:lvl w:ilvl="6" w:tplc="5BF8A802" w:tentative="1">
      <w:start w:val="1"/>
      <w:numFmt w:val="bullet"/>
      <w:lvlText w:val=""/>
      <w:lvlJc w:val="left"/>
      <w:pPr>
        <w:ind w:left="5040" w:hanging="360"/>
      </w:pPr>
      <w:rPr>
        <w:rFonts w:ascii="Symbol" w:hAnsi="Symbol" w:hint="default"/>
      </w:rPr>
    </w:lvl>
    <w:lvl w:ilvl="7" w:tplc="EBE08F52" w:tentative="1">
      <w:start w:val="1"/>
      <w:numFmt w:val="bullet"/>
      <w:lvlText w:val="o"/>
      <w:lvlJc w:val="left"/>
      <w:pPr>
        <w:ind w:left="5760" w:hanging="360"/>
      </w:pPr>
      <w:rPr>
        <w:rFonts w:ascii="Courier New" w:hAnsi="Courier New" w:hint="default"/>
      </w:rPr>
    </w:lvl>
    <w:lvl w:ilvl="8" w:tplc="E1645A7C" w:tentative="1">
      <w:start w:val="1"/>
      <w:numFmt w:val="bullet"/>
      <w:lvlText w:val=""/>
      <w:lvlJc w:val="left"/>
      <w:pPr>
        <w:ind w:left="6480" w:hanging="360"/>
      </w:pPr>
      <w:rPr>
        <w:rFonts w:ascii="Wingdings" w:hAnsi="Wingdings" w:hint="default"/>
      </w:rPr>
    </w:lvl>
  </w:abstractNum>
  <w:abstractNum w:abstractNumId="8" w15:restartNumberingAfterBreak="0">
    <w:nsid w:val="42766EB0"/>
    <w:multiLevelType w:val="hybridMultilevel"/>
    <w:tmpl w:val="437E8748"/>
    <w:lvl w:ilvl="0" w:tplc="0684421A">
      <w:start w:val="5"/>
      <w:numFmt w:val="bullet"/>
      <w:pStyle w:val="ListParagraph"/>
      <w:lvlText w:val=""/>
      <w:lvlJc w:val="left"/>
      <w:pPr>
        <w:ind w:left="720" w:hanging="360"/>
      </w:pPr>
      <w:rPr>
        <w:rFonts w:ascii="Symbol" w:hAnsi="Symbol" w:hint="default"/>
      </w:rPr>
    </w:lvl>
    <w:lvl w:ilvl="1" w:tplc="5C56BFC4">
      <w:start w:val="1"/>
      <w:numFmt w:val="bullet"/>
      <w:lvlText w:val="o"/>
      <w:lvlJc w:val="left"/>
      <w:pPr>
        <w:ind w:left="1440" w:hanging="360"/>
      </w:pPr>
      <w:rPr>
        <w:rFonts w:ascii="Courier New" w:hAnsi="Courier New" w:hint="default"/>
      </w:rPr>
    </w:lvl>
    <w:lvl w:ilvl="2" w:tplc="59B881F0">
      <w:start w:val="1"/>
      <w:numFmt w:val="bullet"/>
      <w:lvlText w:val=""/>
      <w:lvlJc w:val="left"/>
      <w:pPr>
        <w:ind w:left="2160" w:hanging="360"/>
      </w:pPr>
      <w:rPr>
        <w:rFonts w:ascii="Wingdings" w:hAnsi="Wingdings" w:hint="default"/>
      </w:rPr>
    </w:lvl>
    <w:lvl w:ilvl="3" w:tplc="5178CE72" w:tentative="1">
      <w:start w:val="1"/>
      <w:numFmt w:val="bullet"/>
      <w:lvlText w:val=""/>
      <w:lvlJc w:val="left"/>
      <w:pPr>
        <w:ind w:left="2880" w:hanging="360"/>
      </w:pPr>
      <w:rPr>
        <w:rFonts w:ascii="Symbol" w:hAnsi="Symbol" w:hint="default"/>
      </w:rPr>
    </w:lvl>
    <w:lvl w:ilvl="4" w:tplc="A768AC02" w:tentative="1">
      <w:start w:val="1"/>
      <w:numFmt w:val="bullet"/>
      <w:lvlText w:val="o"/>
      <w:lvlJc w:val="left"/>
      <w:pPr>
        <w:ind w:left="3600" w:hanging="360"/>
      </w:pPr>
      <w:rPr>
        <w:rFonts w:ascii="Courier New" w:hAnsi="Courier New" w:hint="default"/>
      </w:rPr>
    </w:lvl>
    <w:lvl w:ilvl="5" w:tplc="3CF8580E" w:tentative="1">
      <w:start w:val="1"/>
      <w:numFmt w:val="bullet"/>
      <w:lvlText w:val=""/>
      <w:lvlJc w:val="left"/>
      <w:pPr>
        <w:ind w:left="4320" w:hanging="360"/>
      </w:pPr>
      <w:rPr>
        <w:rFonts w:ascii="Wingdings" w:hAnsi="Wingdings" w:hint="default"/>
      </w:rPr>
    </w:lvl>
    <w:lvl w:ilvl="6" w:tplc="ABA20E4C" w:tentative="1">
      <w:start w:val="1"/>
      <w:numFmt w:val="bullet"/>
      <w:lvlText w:val=""/>
      <w:lvlJc w:val="left"/>
      <w:pPr>
        <w:ind w:left="5040" w:hanging="360"/>
      </w:pPr>
      <w:rPr>
        <w:rFonts w:ascii="Symbol" w:hAnsi="Symbol" w:hint="default"/>
      </w:rPr>
    </w:lvl>
    <w:lvl w:ilvl="7" w:tplc="F6325DD0" w:tentative="1">
      <w:start w:val="1"/>
      <w:numFmt w:val="bullet"/>
      <w:lvlText w:val="o"/>
      <w:lvlJc w:val="left"/>
      <w:pPr>
        <w:ind w:left="5760" w:hanging="360"/>
      </w:pPr>
      <w:rPr>
        <w:rFonts w:ascii="Courier New" w:hAnsi="Courier New" w:hint="default"/>
      </w:rPr>
    </w:lvl>
    <w:lvl w:ilvl="8" w:tplc="62F02EA4" w:tentative="1">
      <w:start w:val="1"/>
      <w:numFmt w:val="bullet"/>
      <w:lvlText w:val=""/>
      <w:lvlJc w:val="left"/>
      <w:pPr>
        <w:ind w:left="6480" w:hanging="360"/>
      </w:pPr>
      <w:rPr>
        <w:rFonts w:ascii="Wingdings" w:hAnsi="Wingdings" w:hint="default"/>
      </w:rPr>
    </w:lvl>
  </w:abstractNum>
  <w:abstractNum w:abstractNumId="9" w15:restartNumberingAfterBreak="0">
    <w:nsid w:val="5E2D99E0"/>
    <w:multiLevelType w:val="hybridMultilevel"/>
    <w:tmpl w:val="5E6604FE"/>
    <w:lvl w:ilvl="0" w:tplc="FCCCBA8C">
      <w:start w:val="1"/>
      <w:numFmt w:val="bullet"/>
      <w:lvlText w:val=""/>
      <w:lvlJc w:val="left"/>
      <w:pPr>
        <w:ind w:left="720" w:hanging="360"/>
      </w:pPr>
      <w:rPr>
        <w:rFonts w:ascii="Symbol" w:hAnsi="Symbol" w:hint="default"/>
      </w:rPr>
    </w:lvl>
    <w:lvl w:ilvl="1" w:tplc="37D69064">
      <w:start w:val="1"/>
      <w:numFmt w:val="bullet"/>
      <w:lvlText w:val="o"/>
      <w:lvlJc w:val="left"/>
      <w:pPr>
        <w:ind w:left="1440" w:hanging="360"/>
      </w:pPr>
      <w:rPr>
        <w:rFonts w:ascii="Courier New" w:hAnsi="Courier New" w:hint="default"/>
      </w:rPr>
    </w:lvl>
    <w:lvl w:ilvl="2" w:tplc="CD7CA966">
      <w:start w:val="1"/>
      <w:numFmt w:val="bullet"/>
      <w:lvlText w:val=""/>
      <w:lvlJc w:val="left"/>
      <w:pPr>
        <w:ind w:left="2160" w:hanging="360"/>
      </w:pPr>
      <w:rPr>
        <w:rFonts w:ascii="Wingdings" w:hAnsi="Wingdings" w:hint="default"/>
      </w:rPr>
    </w:lvl>
    <w:lvl w:ilvl="3" w:tplc="53402192">
      <w:start w:val="1"/>
      <w:numFmt w:val="bullet"/>
      <w:lvlText w:val=""/>
      <w:lvlJc w:val="left"/>
      <w:pPr>
        <w:ind w:left="2880" w:hanging="360"/>
      </w:pPr>
      <w:rPr>
        <w:rFonts w:ascii="Symbol" w:hAnsi="Symbol" w:hint="default"/>
      </w:rPr>
    </w:lvl>
    <w:lvl w:ilvl="4" w:tplc="36108004">
      <w:start w:val="1"/>
      <w:numFmt w:val="bullet"/>
      <w:lvlText w:val="o"/>
      <w:lvlJc w:val="left"/>
      <w:pPr>
        <w:ind w:left="3600" w:hanging="360"/>
      </w:pPr>
      <w:rPr>
        <w:rFonts w:ascii="Courier New" w:hAnsi="Courier New" w:hint="default"/>
      </w:rPr>
    </w:lvl>
    <w:lvl w:ilvl="5" w:tplc="9D5A25CC">
      <w:start w:val="1"/>
      <w:numFmt w:val="bullet"/>
      <w:lvlText w:val=""/>
      <w:lvlJc w:val="left"/>
      <w:pPr>
        <w:ind w:left="4320" w:hanging="360"/>
      </w:pPr>
      <w:rPr>
        <w:rFonts w:ascii="Wingdings" w:hAnsi="Wingdings" w:hint="default"/>
      </w:rPr>
    </w:lvl>
    <w:lvl w:ilvl="6" w:tplc="740C553E">
      <w:start w:val="1"/>
      <w:numFmt w:val="bullet"/>
      <w:lvlText w:val=""/>
      <w:lvlJc w:val="left"/>
      <w:pPr>
        <w:ind w:left="5040" w:hanging="360"/>
      </w:pPr>
      <w:rPr>
        <w:rFonts w:ascii="Symbol" w:hAnsi="Symbol" w:hint="default"/>
      </w:rPr>
    </w:lvl>
    <w:lvl w:ilvl="7" w:tplc="A20AF1D6">
      <w:start w:val="1"/>
      <w:numFmt w:val="bullet"/>
      <w:lvlText w:val="o"/>
      <w:lvlJc w:val="left"/>
      <w:pPr>
        <w:ind w:left="5760" w:hanging="360"/>
      </w:pPr>
      <w:rPr>
        <w:rFonts w:ascii="Courier New" w:hAnsi="Courier New" w:hint="default"/>
      </w:rPr>
    </w:lvl>
    <w:lvl w:ilvl="8" w:tplc="2748563A">
      <w:start w:val="1"/>
      <w:numFmt w:val="bullet"/>
      <w:lvlText w:val=""/>
      <w:lvlJc w:val="left"/>
      <w:pPr>
        <w:ind w:left="6480" w:hanging="360"/>
      </w:pPr>
      <w:rPr>
        <w:rFonts w:ascii="Wingdings" w:hAnsi="Wingdings" w:hint="default"/>
      </w:rPr>
    </w:lvl>
  </w:abstractNum>
  <w:abstractNum w:abstractNumId="10" w15:restartNumberingAfterBreak="0">
    <w:nsid w:val="77B28199"/>
    <w:multiLevelType w:val="hybridMultilevel"/>
    <w:tmpl w:val="75D25494"/>
    <w:lvl w:ilvl="0" w:tplc="157A2706">
      <w:start w:val="1"/>
      <w:numFmt w:val="bullet"/>
      <w:lvlText w:val=""/>
      <w:lvlJc w:val="left"/>
      <w:pPr>
        <w:ind w:left="720" w:hanging="360"/>
      </w:pPr>
      <w:rPr>
        <w:rFonts w:ascii="Symbol" w:hAnsi="Symbol" w:hint="default"/>
      </w:rPr>
    </w:lvl>
    <w:lvl w:ilvl="1" w:tplc="90A2F89E">
      <w:start w:val="1"/>
      <w:numFmt w:val="bullet"/>
      <w:lvlText w:val="o"/>
      <w:lvlJc w:val="left"/>
      <w:pPr>
        <w:ind w:left="1440" w:hanging="360"/>
      </w:pPr>
      <w:rPr>
        <w:rFonts w:ascii="Courier New" w:hAnsi="Courier New" w:hint="default"/>
      </w:rPr>
    </w:lvl>
    <w:lvl w:ilvl="2" w:tplc="8C24EBE0">
      <w:start w:val="1"/>
      <w:numFmt w:val="bullet"/>
      <w:lvlText w:val=""/>
      <w:lvlJc w:val="left"/>
      <w:pPr>
        <w:ind w:left="2160" w:hanging="360"/>
      </w:pPr>
      <w:rPr>
        <w:rFonts w:ascii="Wingdings" w:hAnsi="Wingdings" w:hint="default"/>
      </w:rPr>
    </w:lvl>
    <w:lvl w:ilvl="3" w:tplc="89167CFC">
      <w:start w:val="1"/>
      <w:numFmt w:val="bullet"/>
      <w:lvlText w:val=""/>
      <w:lvlJc w:val="left"/>
      <w:pPr>
        <w:ind w:left="2880" w:hanging="360"/>
      </w:pPr>
      <w:rPr>
        <w:rFonts w:ascii="Symbol" w:hAnsi="Symbol" w:hint="default"/>
      </w:rPr>
    </w:lvl>
    <w:lvl w:ilvl="4" w:tplc="536008C0">
      <w:start w:val="1"/>
      <w:numFmt w:val="bullet"/>
      <w:lvlText w:val="o"/>
      <w:lvlJc w:val="left"/>
      <w:pPr>
        <w:ind w:left="3600" w:hanging="360"/>
      </w:pPr>
      <w:rPr>
        <w:rFonts w:ascii="Courier New" w:hAnsi="Courier New" w:hint="default"/>
      </w:rPr>
    </w:lvl>
    <w:lvl w:ilvl="5" w:tplc="178236DC">
      <w:start w:val="1"/>
      <w:numFmt w:val="bullet"/>
      <w:lvlText w:val=""/>
      <w:lvlJc w:val="left"/>
      <w:pPr>
        <w:ind w:left="4320" w:hanging="360"/>
      </w:pPr>
      <w:rPr>
        <w:rFonts w:ascii="Wingdings" w:hAnsi="Wingdings" w:hint="default"/>
      </w:rPr>
    </w:lvl>
    <w:lvl w:ilvl="6" w:tplc="0590C1C4">
      <w:start w:val="1"/>
      <w:numFmt w:val="bullet"/>
      <w:lvlText w:val=""/>
      <w:lvlJc w:val="left"/>
      <w:pPr>
        <w:ind w:left="5040" w:hanging="360"/>
      </w:pPr>
      <w:rPr>
        <w:rFonts w:ascii="Symbol" w:hAnsi="Symbol" w:hint="default"/>
      </w:rPr>
    </w:lvl>
    <w:lvl w:ilvl="7" w:tplc="F8D8154A">
      <w:start w:val="1"/>
      <w:numFmt w:val="bullet"/>
      <w:lvlText w:val="o"/>
      <w:lvlJc w:val="left"/>
      <w:pPr>
        <w:ind w:left="5760" w:hanging="360"/>
      </w:pPr>
      <w:rPr>
        <w:rFonts w:ascii="Courier New" w:hAnsi="Courier New" w:hint="default"/>
      </w:rPr>
    </w:lvl>
    <w:lvl w:ilvl="8" w:tplc="FE1C2BA8">
      <w:start w:val="1"/>
      <w:numFmt w:val="bullet"/>
      <w:lvlText w:val=""/>
      <w:lvlJc w:val="left"/>
      <w:pPr>
        <w:ind w:left="6480" w:hanging="360"/>
      </w:pPr>
      <w:rPr>
        <w:rFonts w:ascii="Wingdings" w:hAnsi="Wingdings" w:hint="default"/>
      </w:rPr>
    </w:lvl>
  </w:abstractNum>
  <w:abstractNum w:abstractNumId="11" w15:restartNumberingAfterBreak="0">
    <w:nsid w:val="7C022B41"/>
    <w:multiLevelType w:val="multilevel"/>
    <w:tmpl w:val="4C4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979654">
    <w:abstractNumId w:val="9"/>
  </w:num>
  <w:num w:numId="2" w16cid:durableId="1538468172">
    <w:abstractNumId w:val="10"/>
  </w:num>
  <w:num w:numId="3" w16cid:durableId="5451235">
    <w:abstractNumId w:val="0"/>
  </w:num>
  <w:num w:numId="4" w16cid:durableId="85345398">
    <w:abstractNumId w:val="2"/>
  </w:num>
  <w:num w:numId="5" w16cid:durableId="62485905">
    <w:abstractNumId w:val="5"/>
  </w:num>
  <w:num w:numId="6" w16cid:durableId="1364360978">
    <w:abstractNumId w:val="5"/>
  </w:num>
  <w:num w:numId="7" w16cid:durableId="308285471">
    <w:abstractNumId w:val="5"/>
  </w:num>
  <w:num w:numId="8" w16cid:durableId="455677756">
    <w:abstractNumId w:val="8"/>
  </w:num>
  <w:num w:numId="9" w16cid:durableId="1367873276">
    <w:abstractNumId w:val="3"/>
  </w:num>
  <w:num w:numId="10" w16cid:durableId="555438693">
    <w:abstractNumId w:val="4"/>
  </w:num>
  <w:num w:numId="11" w16cid:durableId="561409598">
    <w:abstractNumId w:val="11"/>
  </w:num>
  <w:num w:numId="12" w16cid:durableId="2073506400">
    <w:abstractNumId w:val="7"/>
  </w:num>
  <w:num w:numId="13" w16cid:durableId="1585609397">
    <w:abstractNumId w:val="8"/>
  </w:num>
  <w:num w:numId="14" w16cid:durableId="1062174657">
    <w:abstractNumId w:val="8"/>
  </w:num>
  <w:num w:numId="15" w16cid:durableId="987169677">
    <w:abstractNumId w:val="1"/>
  </w:num>
  <w:num w:numId="16" w16cid:durableId="1632031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adurai, Jay">
    <w15:presenceInfo w15:providerId="AD" w15:userId="S::jay.ramadurai@acara.edu.au::11fc9447-e284-450d-8657-73a0ec87399d"/>
  </w15:person>
  <w15:person w15:author="Kumar, Navneet">
    <w15:presenceInfo w15:providerId="AD" w15:userId="S::navneet.kumar@acara.edu.au::8e7c40cc-dc06-483b-b0ac-802e2a23ae9c"/>
  </w15:person>
  <w15:person w15:author="Byrne, Elaine">
    <w15:presenceInfo w15:providerId="AD" w15:userId="S::elaine.byrne@acara.edu.au::1df4de13-dacc-49ff-8705-355e90043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B"/>
    <w:rsid w:val="00001199"/>
    <w:rsid w:val="00016B7B"/>
    <w:rsid w:val="000234D2"/>
    <w:rsid w:val="00025958"/>
    <w:rsid w:val="0004184E"/>
    <w:rsid w:val="000700AB"/>
    <w:rsid w:val="00071B5D"/>
    <w:rsid w:val="0007441E"/>
    <w:rsid w:val="000848DF"/>
    <w:rsid w:val="00086254"/>
    <w:rsid w:val="000879D8"/>
    <w:rsid w:val="000922DB"/>
    <w:rsid w:val="00095430"/>
    <w:rsid w:val="000B2B56"/>
    <w:rsid w:val="000C014B"/>
    <w:rsid w:val="000C0E1C"/>
    <w:rsid w:val="000C70F0"/>
    <w:rsid w:val="000D4FB3"/>
    <w:rsid w:val="000F010C"/>
    <w:rsid w:val="000F2344"/>
    <w:rsid w:val="00100949"/>
    <w:rsid w:val="00122CF6"/>
    <w:rsid w:val="00133AF0"/>
    <w:rsid w:val="001350D5"/>
    <w:rsid w:val="001429E0"/>
    <w:rsid w:val="00144D5F"/>
    <w:rsid w:val="00155B08"/>
    <w:rsid w:val="00166120"/>
    <w:rsid w:val="001676E8"/>
    <w:rsid w:val="001720BA"/>
    <w:rsid w:val="00181B59"/>
    <w:rsid w:val="00186748"/>
    <w:rsid w:val="00191E93"/>
    <w:rsid w:val="001A2D59"/>
    <w:rsid w:val="001B2F82"/>
    <w:rsid w:val="001B3F4B"/>
    <w:rsid w:val="001D1CA0"/>
    <w:rsid w:val="001D2075"/>
    <w:rsid w:val="00206EED"/>
    <w:rsid w:val="00211552"/>
    <w:rsid w:val="00212A7C"/>
    <w:rsid w:val="00213F5C"/>
    <w:rsid w:val="002148A5"/>
    <w:rsid w:val="002207A9"/>
    <w:rsid w:val="002222A0"/>
    <w:rsid w:val="00227900"/>
    <w:rsid w:val="002332F4"/>
    <w:rsid w:val="00262607"/>
    <w:rsid w:val="002773F7"/>
    <w:rsid w:val="00291C68"/>
    <w:rsid w:val="00294D55"/>
    <w:rsid w:val="002A6EBC"/>
    <w:rsid w:val="002C4A67"/>
    <w:rsid w:val="002D74F4"/>
    <w:rsid w:val="002E227A"/>
    <w:rsid w:val="002E23FE"/>
    <w:rsid w:val="002F2715"/>
    <w:rsid w:val="002F5291"/>
    <w:rsid w:val="002F7013"/>
    <w:rsid w:val="00317B54"/>
    <w:rsid w:val="00362982"/>
    <w:rsid w:val="00364E9C"/>
    <w:rsid w:val="003878DF"/>
    <w:rsid w:val="00396FB4"/>
    <w:rsid w:val="003A28E7"/>
    <w:rsid w:val="003B3A77"/>
    <w:rsid w:val="003B3C9E"/>
    <w:rsid w:val="003C1921"/>
    <w:rsid w:val="003D19F7"/>
    <w:rsid w:val="003E40E2"/>
    <w:rsid w:val="003E5CA6"/>
    <w:rsid w:val="003F3E8C"/>
    <w:rsid w:val="00401DC4"/>
    <w:rsid w:val="00401FCA"/>
    <w:rsid w:val="00411A3D"/>
    <w:rsid w:val="00427FAC"/>
    <w:rsid w:val="0044747C"/>
    <w:rsid w:val="004505D7"/>
    <w:rsid w:val="00451972"/>
    <w:rsid w:val="00455785"/>
    <w:rsid w:val="00463672"/>
    <w:rsid w:val="00476185"/>
    <w:rsid w:val="00495A97"/>
    <w:rsid w:val="00497721"/>
    <w:rsid w:val="004A24A8"/>
    <w:rsid w:val="004A2E17"/>
    <w:rsid w:val="004C1EF3"/>
    <w:rsid w:val="004C5018"/>
    <w:rsid w:val="004C7065"/>
    <w:rsid w:val="004D00BB"/>
    <w:rsid w:val="004D184A"/>
    <w:rsid w:val="004F79D3"/>
    <w:rsid w:val="00507F38"/>
    <w:rsid w:val="00516C60"/>
    <w:rsid w:val="0054087B"/>
    <w:rsid w:val="00543450"/>
    <w:rsid w:val="0055491F"/>
    <w:rsid w:val="00567BBE"/>
    <w:rsid w:val="005833A0"/>
    <w:rsid w:val="005A968D"/>
    <w:rsid w:val="005B2B60"/>
    <w:rsid w:val="005D262B"/>
    <w:rsid w:val="005E2337"/>
    <w:rsid w:val="005E68D9"/>
    <w:rsid w:val="00606DC8"/>
    <w:rsid w:val="00607D4C"/>
    <w:rsid w:val="00631020"/>
    <w:rsid w:val="00651447"/>
    <w:rsid w:val="00663E24"/>
    <w:rsid w:val="006A766A"/>
    <w:rsid w:val="006D01DD"/>
    <w:rsid w:val="006D0F94"/>
    <w:rsid w:val="006D535B"/>
    <w:rsid w:val="006E059F"/>
    <w:rsid w:val="006E1E73"/>
    <w:rsid w:val="006F3D67"/>
    <w:rsid w:val="006F4E1C"/>
    <w:rsid w:val="0070405C"/>
    <w:rsid w:val="007122D3"/>
    <w:rsid w:val="007221B2"/>
    <w:rsid w:val="007346F3"/>
    <w:rsid w:val="00735D7D"/>
    <w:rsid w:val="007443B8"/>
    <w:rsid w:val="007456D1"/>
    <w:rsid w:val="00746DF5"/>
    <w:rsid w:val="007521FC"/>
    <w:rsid w:val="00765119"/>
    <w:rsid w:val="00767520"/>
    <w:rsid w:val="0077245C"/>
    <w:rsid w:val="00777D7A"/>
    <w:rsid w:val="007A10AF"/>
    <w:rsid w:val="007A75CE"/>
    <w:rsid w:val="007B2472"/>
    <w:rsid w:val="007B29E4"/>
    <w:rsid w:val="007D4C17"/>
    <w:rsid w:val="007E1289"/>
    <w:rsid w:val="007E70AC"/>
    <w:rsid w:val="00803CDF"/>
    <w:rsid w:val="00821FB5"/>
    <w:rsid w:val="00831A23"/>
    <w:rsid w:val="008321D3"/>
    <w:rsid w:val="00844A1A"/>
    <w:rsid w:val="00844E29"/>
    <w:rsid w:val="008513EA"/>
    <w:rsid w:val="00863EAF"/>
    <w:rsid w:val="008673A1"/>
    <w:rsid w:val="00871DD8"/>
    <w:rsid w:val="00876B4F"/>
    <w:rsid w:val="00883F5B"/>
    <w:rsid w:val="00893DC8"/>
    <w:rsid w:val="008A631C"/>
    <w:rsid w:val="008B123D"/>
    <w:rsid w:val="008F136B"/>
    <w:rsid w:val="008F24BB"/>
    <w:rsid w:val="008F413C"/>
    <w:rsid w:val="00902A9B"/>
    <w:rsid w:val="009054E7"/>
    <w:rsid w:val="0090591D"/>
    <w:rsid w:val="009162BC"/>
    <w:rsid w:val="0095093F"/>
    <w:rsid w:val="00975C00"/>
    <w:rsid w:val="009953C5"/>
    <w:rsid w:val="00996F81"/>
    <w:rsid w:val="009D6AB3"/>
    <w:rsid w:val="009E62DC"/>
    <w:rsid w:val="009E64BE"/>
    <w:rsid w:val="00A0494E"/>
    <w:rsid w:val="00A05DB5"/>
    <w:rsid w:val="00A13A72"/>
    <w:rsid w:val="00A208AA"/>
    <w:rsid w:val="00A358F1"/>
    <w:rsid w:val="00A46041"/>
    <w:rsid w:val="00A4753C"/>
    <w:rsid w:val="00A60763"/>
    <w:rsid w:val="00A755C4"/>
    <w:rsid w:val="00A86C82"/>
    <w:rsid w:val="00A87B12"/>
    <w:rsid w:val="00A95451"/>
    <w:rsid w:val="00A9566C"/>
    <w:rsid w:val="00AA5E9C"/>
    <w:rsid w:val="00AA7E20"/>
    <w:rsid w:val="00AB0126"/>
    <w:rsid w:val="00AB1D64"/>
    <w:rsid w:val="00AB7701"/>
    <w:rsid w:val="00AC2CF5"/>
    <w:rsid w:val="00AC347F"/>
    <w:rsid w:val="00AC67AA"/>
    <w:rsid w:val="00B20900"/>
    <w:rsid w:val="00B37FA0"/>
    <w:rsid w:val="00B436A1"/>
    <w:rsid w:val="00B45F6B"/>
    <w:rsid w:val="00B54BB5"/>
    <w:rsid w:val="00B70D66"/>
    <w:rsid w:val="00B84AAC"/>
    <w:rsid w:val="00B96D34"/>
    <w:rsid w:val="00BA7FC7"/>
    <w:rsid w:val="00BB2791"/>
    <w:rsid w:val="00BF1084"/>
    <w:rsid w:val="00BF5B2E"/>
    <w:rsid w:val="00C15142"/>
    <w:rsid w:val="00C35CFD"/>
    <w:rsid w:val="00C44DD6"/>
    <w:rsid w:val="00C47F09"/>
    <w:rsid w:val="00C6219E"/>
    <w:rsid w:val="00C731E6"/>
    <w:rsid w:val="00C745D3"/>
    <w:rsid w:val="00C777CD"/>
    <w:rsid w:val="00C86373"/>
    <w:rsid w:val="00C86E8F"/>
    <w:rsid w:val="00C93DF0"/>
    <w:rsid w:val="00C9732A"/>
    <w:rsid w:val="00CA0A36"/>
    <w:rsid w:val="00CB0792"/>
    <w:rsid w:val="00CB5170"/>
    <w:rsid w:val="00CC7A17"/>
    <w:rsid w:val="00CE00FD"/>
    <w:rsid w:val="00CE7A73"/>
    <w:rsid w:val="00CF292A"/>
    <w:rsid w:val="00CF3927"/>
    <w:rsid w:val="00CF6848"/>
    <w:rsid w:val="00D12CEE"/>
    <w:rsid w:val="00D26610"/>
    <w:rsid w:val="00D34917"/>
    <w:rsid w:val="00D4097E"/>
    <w:rsid w:val="00D4417E"/>
    <w:rsid w:val="00D468BE"/>
    <w:rsid w:val="00D75E72"/>
    <w:rsid w:val="00DB12D7"/>
    <w:rsid w:val="00DB5025"/>
    <w:rsid w:val="00DC2DBB"/>
    <w:rsid w:val="00DE119D"/>
    <w:rsid w:val="00DE1EA9"/>
    <w:rsid w:val="00E009AE"/>
    <w:rsid w:val="00E0513E"/>
    <w:rsid w:val="00E0530F"/>
    <w:rsid w:val="00E175ED"/>
    <w:rsid w:val="00E2194B"/>
    <w:rsid w:val="00E354EC"/>
    <w:rsid w:val="00E43D6E"/>
    <w:rsid w:val="00E532A3"/>
    <w:rsid w:val="00E77516"/>
    <w:rsid w:val="00E77568"/>
    <w:rsid w:val="00E809B0"/>
    <w:rsid w:val="00E8207E"/>
    <w:rsid w:val="00E8571E"/>
    <w:rsid w:val="00E96748"/>
    <w:rsid w:val="00EA11CA"/>
    <w:rsid w:val="00EB3746"/>
    <w:rsid w:val="00EC26F3"/>
    <w:rsid w:val="00EC342D"/>
    <w:rsid w:val="00EC3A23"/>
    <w:rsid w:val="00EC59BD"/>
    <w:rsid w:val="00EC63FB"/>
    <w:rsid w:val="00ED4CF5"/>
    <w:rsid w:val="00EE3A74"/>
    <w:rsid w:val="00F045BC"/>
    <w:rsid w:val="00F1029F"/>
    <w:rsid w:val="00F122D9"/>
    <w:rsid w:val="00F1363C"/>
    <w:rsid w:val="00F26C75"/>
    <w:rsid w:val="00F26FF3"/>
    <w:rsid w:val="00F2756B"/>
    <w:rsid w:val="00F601CA"/>
    <w:rsid w:val="00F61228"/>
    <w:rsid w:val="00F80510"/>
    <w:rsid w:val="00F8608C"/>
    <w:rsid w:val="00F921D7"/>
    <w:rsid w:val="00F93A87"/>
    <w:rsid w:val="00F94E97"/>
    <w:rsid w:val="00F950FE"/>
    <w:rsid w:val="00FA036C"/>
    <w:rsid w:val="00FB639E"/>
    <w:rsid w:val="01047A74"/>
    <w:rsid w:val="010ADCC2"/>
    <w:rsid w:val="010B7C83"/>
    <w:rsid w:val="012762E5"/>
    <w:rsid w:val="0284F110"/>
    <w:rsid w:val="02DF83E1"/>
    <w:rsid w:val="034A0FDD"/>
    <w:rsid w:val="03DAF40E"/>
    <w:rsid w:val="04010E71"/>
    <w:rsid w:val="047A97DB"/>
    <w:rsid w:val="048CB9BB"/>
    <w:rsid w:val="05413765"/>
    <w:rsid w:val="05CC4DD5"/>
    <w:rsid w:val="061E97AA"/>
    <w:rsid w:val="069D5E2E"/>
    <w:rsid w:val="06D0882F"/>
    <w:rsid w:val="0743FEF7"/>
    <w:rsid w:val="077E44C3"/>
    <w:rsid w:val="07B19BE2"/>
    <w:rsid w:val="07E4C194"/>
    <w:rsid w:val="08160993"/>
    <w:rsid w:val="08189F4A"/>
    <w:rsid w:val="0843CCCD"/>
    <w:rsid w:val="08784179"/>
    <w:rsid w:val="093F611A"/>
    <w:rsid w:val="09920819"/>
    <w:rsid w:val="09E5F274"/>
    <w:rsid w:val="0A23B657"/>
    <w:rsid w:val="0A641FAF"/>
    <w:rsid w:val="0AF6FDC0"/>
    <w:rsid w:val="0B1DDF1E"/>
    <w:rsid w:val="0B5E6A2F"/>
    <w:rsid w:val="0B840588"/>
    <w:rsid w:val="0BA43420"/>
    <w:rsid w:val="0C55B9C6"/>
    <w:rsid w:val="0C7A293F"/>
    <w:rsid w:val="0CC2D1D3"/>
    <w:rsid w:val="0CFCB14C"/>
    <w:rsid w:val="0DA60591"/>
    <w:rsid w:val="0DAA01CD"/>
    <w:rsid w:val="0EB440C1"/>
    <w:rsid w:val="0EC75F56"/>
    <w:rsid w:val="0F0CD8A5"/>
    <w:rsid w:val="0F1D6283"/>
    <w:rsid w:val="1037A2DE"/>
    <w:rsid w:val="10618F76"/>
    <w:rsid w:val="1061AC0A"/>
    <w:rsid w:val="10D06813"/>
    <w:rsid w:val="10DE6393"/>
    <w:rsid w:val="110BDF38"/>
    <w:rsid w:val="116E2658"/>
    <w:rsid w:val="11886ED4"/>
    <w:rsid w:val="128504BF"/>
    <w:rsid w:val="12BCFD7D"/>
    <w:rsid w:val="13036D15"/>
    <w:rsid w:val="139861A9"/>
    <w:rsid w:val="143A5309"/>
    <w:rsid w:val="1490FB3B"/>
    <w:rsid w:val="14ED2286"/>
    <w:rsid w:val="164B43C4"/>
    <w:rsid w:val="16D2E2E8"/>
    <w:rsid w:val="16DE2FA3"/>
    <w:rsid w:val="17647C2C"/>
    <w:rsid w:val="17E9D42C"/>
    <w:rsid w:val="1815D619"/>
    <w:rsid w:val="1846C488"/>
    <w:rsid w:val="18727C1F"/>
    <w:rsid w:val="18C64165"/>
    <w:rsid w:val="18EF3544"/>
    <w:rsid w:val="190C8071"/>
    <w:rsid w:val="19BF2E79"/>
    <w:rsid w:val="19ECF66B"/>
    <w:rsid w:val="19EF9546"/>
    <w:rsid w:val="1A0FAF17"/>
    <w:rsid w:val="1A64EF08"/>
    <w:rsid w:val="1A91FFA5"/>
    <w:rsid w:val="1ADFEF4C"/>
    <w:rsid w:val="1B01AB9C"/>
    <w:rsid w:val="1B2293BD"/>
    <w:rsid w:val="1B3EA502"/>
    <w:rsid w:val="1B811830"/>
    <w:rsid w:val="1CA41A6D"/>
    <w:rsid w:val="1CB05C55"/>
    <w:rsid w:val="1E064418"/>
    <w:rsid w:val="1E5D8152"/>
    <w:rsid w:val="1EB20084"/>
    <w:rsid w:val="1F449ED2"/>
    <w:rsid w:val="1FBD368E"/>
    <w:rsid w:val="202BC2FA"/>
    <w:rsid w:val="20F8F9CC"/>
    <w:rsid w:val="216459B9"/>
    <w:rsid w:val="2191932B"/>
    <w:rsid w:val="223EBACC"/>
    <w:rsid w:val="230B2161"/>
    <w:rsid w:val="236DD6C2"/>
    <w:rsid w:val="238A08E2"/>
    <w:rsid w:val="23FCB592"/>
    <w:rsid w:val="2417D97C"/>
    <w:rsid w:val="244E3330"/>
    <w:rsid w:val="253DDD81"/>
    <w:rsid w:val="253F49E5"/>
    <w:rsid w:val="25B4419A"/>
    <w:rsid w:val="25BA5736"/>
    <w:rsid w:val="2644C4D3"/>
    <w:rsid w:val="2672881C"/>
    <w:rsid w:val="269937DF"/>
    <w:rsid w:val="26AC9001"/>
    <w:rsid w:val="2765EC58"/>
    <w:rsid w:val="277D327F"/>
    <w:rsid w:val="2789BE4A"/>
    <w:rsid w:val="27C9AD16"/>
    <w:rsid w:val="27D86F1D"/>
    <w:rsid w:val="283D67AB"/>
    <w:rsid w:val="28664885"/>
    <w:rsid w:val="2A104B42"/>
    <w:rsid w:val="2A2689B1"/>
    <w:rsid w:val="2A5FFEEF"/>
    <w:rsid w:val="2A9C08D7"/>
    <w:rsid w:val="2AA0BDF0"/>
    <w:rsid w:val="2AD64B71"/>
    <w:rsid w:val="2B100285"/>
    <w:rsid w:val="2B6D5E0A"/>
    <w:rsid w:val="2BF785A2"/>
    <w:rsid w:val="2C980BC1"/>
    <w:rsid w:val="2CA627BC"/>
    <w:rsid w:val="2CAC3D33"/>
    <w:rsid w:val="2D236970"/>
    <w:rsid w:val="2D3342D8"/>
    <w:rsid w:val="2DE41795"/>
    <w:rsid w:val="2EE0570C"/>
    <w:rsid w:val="2EEBE4BF"/>
    <w:rsid w:val="2F19B21A"/>
    <w:rsid w:val="2FAD40E1"/>
    <w:rsid w:val="3032D6FD"/>
    <w:rsid w:val="30351685"/>
    <w:rsid w:val="304118E9"/>
    <w:rsid w:val="305086D6"/>
    <w:rsid w:val="305B1606"/>
    <w:rsid w:val="308A5EC3"/>
    <w:rsid w:val="30A6B6E3"/>
    <w:rsid w:val="30B7D721"/>
    <w:rsid w:val="30B948B7"/>
    <w:rsid w:val="3107A031"/>
    <w:rsid w:val="31A3E870"/>
    <w:rsid w:val="31B3DFFA"/>
    <w:rsid w:val="3228B598"/>
    <w:rsid w:val="32A960ED"/>
    <w:rsid w:val="32B796ED"/>
    <w:rsid w:val="33016B9C"/>
    <w:rsid w:val="3303A1ED"/>
    <w:rsid w:val="3311A005"/>
    <w:rsid w:val="331B1E72"/>
    <w:rsid w:val="333EDDFF"/>
    <w:rsid w:val="33B17A65"/>
    <w:rsid w:val="348B7B83"/>
    <w:rsid w:val="34A66232"/>
    <w:rsid w:val="34EC8982"/>
    <w:rsid w:val="34F9C65C"/>
    <w:rsid w:val="352AFA9D"/>
    <w:rsid w:val="358F5EF8"/>
    <w:rsid w:val="359361AD"/>
    <w:rsid w:val="35B1F1A5"/>
    <w:rsid w:val="36D9F434"/>
    <w:rsid w:val="372DE2AF"/>
    <w:rsid w:val="372E3FA0"/>
    <w:rsid w:val="3757F3E7"/>
    <w:rsid w:val="376A8524"/>
    <w:rsid w:val="384DBC46"/>
    <w:rsid w:val="3856305B"/>
    <w:rsid w:val="38AD1DF8"/>
    <w:rsid w:val="39D4C4FF"/>
    <w:rsid w:val="3A7D1D15"/>
    <w:rsid w:val="3AF062B4"/>
    <w:rsid w:val="3B09A2A0"/>
    <w:rsid w:val="3B0AF0D6"/>
    <w:rsid w:val="3B75E792"/>
    <w:rsid w:val="3BC1A4D1"/>
    <w:rsid w:val="3BC5DB53"/>
    <w:rsid w:val="3C49F8A2"/>
    <w:rsid w:val="3C74EA38"/>
    <w:rsid w:val="3CE1D506"/>
    <w:rsid w:val="3D827511"/>
    <w:rsid w:val="3DD88E41"/>
    <w:rsid w:val="3DF9AE19"/>
    <w:rsid w:val="3DFE444A"/>
    <w:rsid w:val="3F14F0EB"/>
    <w:rsid w:val="3F7C4A12"/>
    <w:rsid w:val="3F97C203"/>
    <w:rsid w:val="3FBE238A"/>
    <w:rsid w:val="3FCB72BA"/>
    <w:rsid w:val="401D5146"/>
    <w:rsid w:val="40281977"/>
    <w:rsid w:val="4044EB6A"/>
    <w:rsid w:val="40804B34"/>
    <w:rsid w:val="42DC66B1"/>
    <w:rsid w:val="436035C6"/>
    <w:rsid w:val="43952742"/>
    <w:rsid w:val="43D17BF0"/>
    <w:rsid w:val="4464C11D"/>
    <w:rsid w:val="44C5C698"/>
    <w:rsid w:val="44E16F1C"/>
    <w:rsid w:val="4555D9F6"/>
    <w:rsid w:val="45D7E8C4"/>
    <w:rsid w:val="45F70A94"/>
    <w:rsid w:val="464BB519"/>
    <w:rsid w:val="46B25FFD"/>
    <w:rsid w:val="47013998"/>
    <w:rsid w:val="47523D09"/>
    <w:rsid w:val="476CEEC5"/>
    <w:rsid w:val="47DA198C"/>
    <w:rsid w:val="48100252"/>
    <w:rsid w:val="48149FA1"/>
    <w:rsid w:val="4868EFE1"/>
    <w:rsid w:val="486C6F29"/>
    <w:rsid w:val="49974F22"/>
    <w:rsid w:val="49DAF44F"/>
    <w:rsid w:val="4A2A8139"/>
    <w:rsid w:val="4A6D554F"/>
    <w:rsid w:val="4A786F47"/>
    <w:rsid w:val="4AC7C792"/>
    <w:rsid w:val="4ACB7D57"/>
    <w:rsid w:val="4B113B1D"/>
    <w:rsid w:val="4B6F0640"/>
    <w:rsid w:val="4B74D02A"/>
    <w:rsid w:val="4C1D10D0"/>
    <w:rsid w:val="4CCDEE12"/>
    <w:rsid w:val="4D517FCA"/>
    <w:rsid w:val="4D5289E3"/>
    <w:rsid w:val="4D9D3927"/>
    <w:rsid w:val="4DB228FF"/>
    <w:rsid w:val="4E2379F9"/>
    <w:rsid w:val="4E749A5E"/>
    <w:rsid w:val="500589E1"/>
    <w:rsid w:val="5037DFAF"/>
    <w:rsid w:val="50382849"/>
    <w:rsid w:val="50C02568"/>
    <w:rsid w:val="50DEF952"/>
    <w:rsid w:val="50E74049"/>
    <w:rsid w:val="51777640"/>
    <w:rsid w:val="51D66C0D"/>
    <w:rsid w:val="523D2492"/>
    <w:rsid w:val="5273D9EE"/>
    <w:rsid w:val="52829E33"/>
    <w:rsid w:val="52A0E844"/>
    <w:rsid w:val="52CD0FB9"/>
    <w:rsid w:val="52E9DD18"/>
    <w:rsid w:val="5409B13F"/>
    <w:rsid w:val="544E1F74"/>
    <w:rsid w:val="545D8E3D"/>
    <w:rsid w:val="54B46406"/>
    <w:rsid w:val="54BB4170"/>
    <w:rsid w:val="553CCD04"/>
    <w:rsid w:val="5629281A"/>
    <w:rsid w:val="565546DC"/>
    <w:rsid w:val="5664E437"/>
    <w:rsid w:val="56D83443"/>
    <w:rsid w:val="57224007"/>
    <w:rsid w:val="5738DAFC"/>
    <w:rsid w:val="5754AF77"/>
    <w:rsid w:val="578318A4"/>
    <w:rsid w:val="57A895E8"/>
    <w:rsid w:val="57AA882D"/>
    <w:rsid w:val="57FE5E78"/>
    <w:rsid w:val="58031059"/>
    <w:rsid w:val="58B580F5"/>
    <w:rsid w:val="59040C09"/>
    <w:rsid w:val="591EF488"/>
    <w:rsid w:val="592E7734"/>
    <w:rsid w:val="5930FD9D"/>
    <w:rsid w:val="596D4200"/>
    <w:rsid w:val="59B6251F"/>
    <w:rsid w:val="59CBDCCD"/>
    <w:rsid w:val="59F14029"/>
    <w:rsid w:val="5A04BD23"/>
    <w:rsid w:val="5A2C059A"/>
    <w:rsid w:val="5A3FC26E"/>
    <w:rsid w:val="5A7D3E77"/>
    <w:rsid w:val="5A9E1D7F"/>
    <w:rsid w:val="5B2069C4"/>
    <w:rsid w:val="5B2C04B7"/>
    <w:rsid w:val="5BA773F7"/>
    <w:rsid w:val="5C15A58F"/>
    <w:rsid w:val="5CBE8AED"/>
    <w:rsid w:val="5D160478"/>
    <w:rsid w:val="5D5BF271"/>
    <w:rsid w:val="5D8A2C2D"/>
    <w:rsid w:val="5EB02EAA"/>
    <w:rsid w:val="5EDAA2EB"/>
    <w:rsid w:val="5F139F19"/>
    <w:rsid w:val="5F421B5B"/>
    <w:rsid w:val="5F9926AA"/>
    <w:rsid w:val="5FE0E048"/>
    <w:rsid w:val="60304DA5"/>
    <w:rsid w:val="6044DF34"/>
    <w:rsid w:val="60FFF24E"/>
    <w:rsid w:val="619D17A1"/>
    <w:rsid w:val="61C7DEAD"/>
    <w:rsid w:val="622B69A3"/>
    <w:rsid w:val="62751BDB"/>
    <w:rsid w:val="62D4A842"/>
    <w:rsid w:val="6386B404"/>
    <w:rsid w:val="63DE2A2A"/>
    <w:rsid w:val="63F924A4"/>
    <w:rsid w:val="643E7FDF"/>
    <w:rsid w:val="649C965C"/>
    <w:rsid w:val="64AFC2AD"/>
    <w:rsid w:val="64E5EC36"/>
    <w:rsid w:val="6504A75C"/>
    <w:rsid w:val="65336E82"/>
    <w:rsid w:val="65478E03"/>
    <w:rsid w:val="65CC264A"/>
    <w:rsid w:val="669C1C85"/>
    <w:rsid w:val="66AE384E"/>
    <w:rsid w:val="66C14F9A"/>
    <w:rsid w:val="673CF473"/>
    <w:rsid w:val="673E36B3"/>
    <w:rsid w:val="67BD93D0"/>
    <w:rsid w:val="680D294A"/>
    <w:rsid w:val="6843AC9D"/>
    <w:rsid w:val="687814EB"/>
    <w:rsid w:val="689AB123"/>
    <w:rsid w:val="68A7DCA6"/>
    <w:rsid w:val="6942A7E7"/>
    <w:rsid w:val="694CB7AE"/>
    <w:rsid w:val="698F7FCD"/>
    <w:rsid w:val="6A0AB01A"/>
    <w:rsid w:val="6A48816D"/>
    <w:rsid w:val="6A68FA2C"/>
    <w:rsid w:val="6B3737F9"/>
    <w:rsid w:val="6B3F58E3"/>
    <w:rsid w:val="6C09866E"/>
    <w:rsid w:val="6C5CE472"/>
    <w:rsid w:val="6D4238D2"/>
    <w:rsid w:val="6D837A6A"/>
    <w:rsid w:val="6DB377CA"/>
    <w:rsid w:val="6EC96C92"/>
    <w:rsid w:val="6EEBF663"/>
    <w:rsid w:val="6FB69CDB"/>
    <w:rsid w:val="70D50286"/>
    <w:rsid w:val="70E985A6"/>
    <w:rsid w:val="70E9D842"/>
    <w:rsid w:val="7152D8B0"/>
    <w:rsid w:val="723B2BFA"/>
    <w:rsid w:val="724ED4BB"/>
    <w:rsid w:val="7273AB50"/>
    <w:rsid w:val="737B7BD3"/>
    <w:rsid w:val="738C5D1A"/>
    <w:rsid w:val="743AE9D2"/>
    <w:rsid w:val="74B67FE9"/>
    <w:rsid w:val="74C8C9AC"/>
    <w:rsid w:val="7521A47E"/>
    <w:rsid w:val="75594141"/>
    <w:rsid w:val="75AF8CEB"/>
    <w:rsid w:val="75B5BD30"/>
    <w:rsid w:val="75E26A3F"/>
    <w:rsid w:val="75FB2C6F"/>
    <w:rsid w:val="777920DA"/>
    <w:rsid w:val="77B04D48"/>
    <w:rsid w:val="785F07C3"/>
    <w:rsid w:val="791DCF4D"/>
    <w:rsid w:val="7931FBC0"/>
    <w:rsid w:val="793E10D0"/>
    <w:rsid w:val="79ED445B"/>
    <w:rsid w:val="79F0D966"/>
    <w:rsid w:val="7A2AABB3"/>
    <w:rsid w:val="7A3A9CDE"/>
    <w:rsid w:val="7AB4EB82"/>
    <w:rsid w:val="7ACB6FB1"/>
    <w:rsid w:val="7B77DFA9"/>
    <w:rsid w:val="7B7A7346"/>
    <w:rsid w:val="7B9A9260"/>
    <w:rsid w:val="7BB407C3"/>
    <w:rsid w:val="7BDFF061"/>
    <w:rsid w:val="7C33868D"/>
    <w:rsid w:val="7C585074"/>
    <w:rsid w:val="7D5329E0"/>
    <w:rsid w:val="7D7954D6"/>
    <w:rsid w:val="7DD56678"/>
    <w:rsid w:val="7DF22B36"/>
    <w:rsid w:val="7E0C53BB"/>
    <w:rsid w:val="7E0DE5CF"/>
    <w:rsid w:val="7E29742E"/>
    <w:rsid w:val="7E335965"/>
    <w:rsid w:val="7E8D9BE4"/>
    <w:rsid w:val="7E976E30"/>
    <w:rsid w:val="7EA3AFE7"/>
    <w:rsid w:val="7EAFD45D"/>
    <w:rsid w:val="7FB8B6EF"/>
    <w:rsid w:val="7FF03C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F40"/>
  <w15:docId w15:val="{5B93C4A0-AC7D-4C97-A1FF-5EA43AD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D9"/>
    <w:pPr>
      <w:spacing w:line="276" w:lineRule="auto"/>
    </w:pPr>
    <w:rPr>
      <w:rFonts w:ascii="Arial" w:hAnsi="Arial"/>
    </w:rPr>
  </w:style>
  <w:style w:type="paragraph" w:styleId="Heading1">
    <w:name w:val="heading 1"/>
    <w:basedOn w:val="Normal"/>
    <w:next w:val="Normal"/>
    <w:link w:val="Heading1Char"/>
    <w:uiPriority w:val="9"/>
    <w:qFormat/>
    <w:rsid w:val="00E0513E"/>
    <w:pPr>
      <w:keepNext/>
      <w:keepLines/>
      <w:numPr>
        <w:numId w:val="5"/>
      </w:numPr>
      <w:spacing w:before="480" w:after="240" w:line="360" w:lineRule="auto"/>
      <w:contextualSpacing/>
      <w:outlineLvl w:val="0"/>
    </w:pPr>
    <w:rPr>
      <w:rFonts w:eastAsiaTheme="majorEastAsia" w:cs="Arial"/>
      <w:b/>
      <w:bCs/>
      <w:caps/>
      <w:sz w:val="24"/>
      <w:szCs w:val="24"/>
    </w:rPr>
  </w:style>
  <w:style w:type="paragraph" w:styleId="Heading2">
    <w:name w:val="heading 2"/>
    <w:basedOn w:val="Normal"/>
    <w:next w:val="Normal"/>
    <w:link w:val="Heading2Char"/>
    <w:uiPriority w:val="9"/>
    <w:unhideWhenUsed/>
    <w:qFormat/>
    <w:rsid w:val="00E0513E"/>
    <w:pPr>
      <w:keepNext/>
      <w:keepLines/>
      <w:numPr>
        <w:ilvl w:val="1"/>
        <w:numId w:val="5"/>
      </w:numPr>
      <w:spacing w:before="240" w:after="240" w:line="360" w:lineRule="auto"/>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E0513E"/>
    <w:pPr>
      <w:keepNext/>
      <w:keepLines/>
      <w:numPr>
        <w:ilvl w:val="2"/>
        <w:numId w:val="5"/>
      </w:numPr>
      <w:spacing w:before="240" w:after="240" w:line="360" w:lineRule="auto"/>
      <w:outlineLvl w:val="2"/>
    </w:pPr>
    <w:rPr>
      <w:rFonts w:eastAsiaTheme="majorEastAsia" w:cs="Arial"/>
      <w:b/>
      <w:bCs/>
      <w:i/>
      <w:sz w:val="24"/>
      <w:szCs w:val="24"/>
    </w:rPr>
  </w:style>
  <w:style w:type="paragraph" w:styleId="Heading4">
    <w:name w:val="heading 4"/>
    <w:basedOn w:val="Normal"/>
    <w:next w:val="Normal"/>
    <w:link w:val="Heading4Char"/>
    <w:uiPriority w:val="9"/>
    <w:unhideWhenUsed/>
    <w:qFormat/>
    <w:rsid w:val="00E0513E"/>
    <w:pPr>
      <w:keepNext/>
      <w:keepLines/>
      <w:numPr>
        <w:ilvl w:val="3"/>
        <w:numId w:val="5"/>
      </w:numPr>
      <w:spacing w:before="240" w:after="240" w:line="360" w:lineRule="auto"/>
      <w:outlineLvl w:val="3"/>
    </w:pPr>
    <w:rPr>
      <w:rFonts w:eastAsiaTheme="majorEastAsia" w:cs="Arial"/>
      <w:bCs/>
      <w:i/>
      <w:iCs/>
      <w:sz w:val="24"/>
      <w:szCs w:val="24"/>
    </w:rPr>
  </w:style>
  <w:style w:type="paragraph" w:styleId="Heading5">
    <w:name w:val="heading 5"/>
    <w:basedOn w:val="Normal"/>
    <w:next w:val="Normal"/>
    <w:link w:val="Heading5Char"/>
    <w:uiPriority w:val="9"/>
    <w:semiHidden/>
    <w:unhideWhenUsed/>
    <w:qFormat/>
    <w:rsid w:val="00EC3A23"/>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C3A23"/>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C3A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3A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3A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E"/>
    <w:rPr>
      <w:rFonts w:ascii="Arial" w:eastAsiaTheme="majorEastAsia" w:hAnsi="Arial" w:cs="Arial"/>
      <w:b/>
      <w:bCs/>
      <w:caps/>
      <w:sz w:val="24"/>
      <w:szCs w:val="24"/>
    </w:rPr>
  </w:style>
  <w:style w:type="character" w:customStyle="1" w:styleId="Heading2Char">
    <w:name w:val="Heading 2 Char"/>
    <w:basedOn w:val="DefaultParagraphFont"/>
    <w:link w:val="Heading2"/>
    <w:uiPriority w:val="9"/>
    <w:rsid w:val="00E0513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E0513E"/>
    <w:rPr>
      <w:rFonts w:ascii="Arial" w:eastAsiaTheme="majorEastAsia" w:hAnsi="Arial" w:cs="Arial"/>
      <w:b/>
      <w:bCs/>
      <w:i/>
      <w:sz w:val="24"/>
      <w:szCs w:val="24"/>
    </w:rPr>
  </w:style>
  <w:style w:type="character" w:customStyle="1" w:styleId="Heading4Char">
    <w:name w:val="Heading 4 Char"/>
    <w:basedOn w:val="DefaultParagraphFont"/>
    <w:link w:val="Heading4"/>
    <w:uiPriority w:val="9"/>
    <w:rsid w:val="00E0513E"/>
    <w:rPr>
      <w:rFonts w:ascii="Arial" w:eastAsiaTheme="majorEastAsia" w:hAnsi="Arial" w:cs="Arial"/>
      <w:bCs/>
      <w:i/>
      <w:iCs/>
      <w:sz w:val="24"/>
      <w:szCs w:val="24"/>
    </w:rPr>
  </w:style>
  <w:style w:type="paragraph" w:styleId="Title">
    <w:name w:val="Title"/>
    <w:basedOn w:val="Normal"/>
    <w:next w:val="Normal"/>
    <w:link w:val="TitleChar"/>
    <w:uiPriority w:val="10"/>
    <w:qFormat/>
    <w:rsid w:val="00DB5025"/>
    <w:pPr>
      <w:jc w:val="center"/>
    </w:pPr>
    <w:rPr>
      <w:b/>
      <w:color w:val="005D93"/>
      <w:sz w:val="28"/>
      <w:szCs w:val="28"/>
    </w:rPr>
  </w:style>
  <w:style w:type="character" w:customStyle="1" w:styleId="TitleChar">
    <w:name w:val="Title Char"/>
    <w:basedOn w:val="DefaultParagraphFont"/>
    <w:link w:val="Title"/>
    <w:uiPriority w:val="10"/>
    <w:rsid w:val="00DB5025"/>
    <w:rPr>
      <w:rFonts w:ascii="Arial" w:hAnsi="Arial"/>
      <w:b/>
      <w:color w:val="005D93"/>
      <w:sz w:val="28"/>
      <w:szCs w:val="28"/>
    </w:rPr>
  </w:style>
  <w:style w:type="paragraph" w:styleId="Subtitle">
    <w:name w:val="Subtitle"/>
    <w:basedOn w:val="Normal"/>
    <w:next w:val="Normal"/>
    <w:link w:val="SubtitleChar"/>
    <w:uiPriority w:val="11"/>
    <w:qFormat/>
    <w:rsid w:val="00E0513E"/>
    <w:pPr>
      <w:numPr>
        <w:ilvl w:val="1"/>
      </w:numPr>
      <w:jc w:val="center"/>
    </w:pPr>
    <w:rPr>
      <w:rFonts w:eastAsiaTheme="majorEastAsia" w:cs="Arial"/>
      <w:b/>
      <w:iCs/>
      <w:spacing w:val="15"/>
      <w:sz w:val="24"/>
      <w:szCs w:val="24"/>
    </w:rPr>
  </w:style>
  <w:style w:type="character" w:customStyle="1" w:styleId="SubtitleChar">
    <w:name w:val="Subtitle Char"/>
    <w:basedOn w:val="DefaultParagraphFont"/>
    <w:link w:val="Subtitle"/>
    <w:uiPriority w:val="11"/>
    <w:rsid w:val="00E0513E"/>
    <w:rPr>
      <w:rFonts w:ascii="Arial" w:eastAsiaTheme="majorEastAsia" w:hAnsi="Arial" w:cs="Arial"/>
      <w:b/>
      <w:iCs/>
      <w:spacing w:val="15"/>
      <w:sz w:val="24"/>
      <w:szCs w:val="24"/>
    </w:rPr>
  </w:style>
  <w:style w:type="character" w:styleId="Strong">
    <w:name w:val="Strong"/>
    <w:basedOn w:val="DefaultParagraphFont"/>
    <w:uiPriority w:val="22"/>
    <w:qFormat/>
    <w:rsid w:val="00E0513E"/>
    <w:rPr>
      <w:b/>
      <w:bCs/>
    </w:rPr>
  </w:style>
  <w:style w:type="character" w:styleId="Emphasis">
    <w:name w:val="Emphasis"/>
    <w:basedOn w:val="DefaultParagraphFont"/>
    <w:uiPriority w:val="20"/>
    <w:qFormat/>
    <w:rsid w:val="00E0513E"/>
    <w:rPr>
      <w:i/>
      <w:iCs/>
    </w:rPr>
  </w:style>
  <w:style w:type="paragraph" w:styleId="IntenseQuote">
    <w:name w:val="Intense Quote"/>
    <w:basedOn w:val="Normal"/>
    <w:next w:val="Normal"/>
    <w:link w:val="IntenseQuoteChar"/>
    <w:uiPriority w:val="30"/>
    <w:qFormat/>
    <w:rsid w:val="00E0513E"/>
    <w:pPr>
      <w:ind w:left="720"/>
    </w:pPr>
    <w:rPr>
      <w:b/>
      <w:sz w:val="20"/>
      <w:szCs w:val="20"/>
    </w:rPr>
  </w:style>
  <w:style w:type="character" w:customStyle="1" w:styleId="IntenseQuoteChar">
    <w:name w:val="Intense Quote Char"/>
    <w:basedOn w:val="DefaultParagraphFont"/>
    <w:link w:val="IntenseQuote"/>
    <w:uiPriority w:val="30"/>
    <w:rsid w:val="00E0513E"/>
    <w:rPr>
      <w:rFonts w:ascii="Arial" w:hAnsi="Arial"/>
      <w:b/>
      <w:sz w:val="20"/>
      <w:szCs w:val="20"/>
    </w:rPr>
  </w:style>
  <w:style w:type="character" w:styleId="BookTitle">
    <w:name w:val="Book Title"/>
    <w:basedOn w:val="DefaultParagraphFont"/>
    <w:uiPriority w:val="33"/>
    <w:qFormat/>
    <w:rsid w:val="006F3D67"/>
    <w:rPr>
      <w:b/>
      <w:bCs/>
      <w:smallCaps/>
      <w:spacing w:val="5"/>
    </w:rPr>
  </w:style>
  <w:style w:type="character" w:styleId="SubtleReference">
    <w:name w:val="Subtle Reference"/>
    <w:basedOn w:val="DefaultParagraphFont"/>
    <w:uiPriority w:val="31"/>
    <w:qFormat/>
    <w:rsid w:val="006F3D67"/>
    <w:rPr>
      <w:smallCaps/>
      <w:color w:val="ED7D31" w:themeColor="accent2"/>
      <w:u w:val="single"/>
    </w:rPr>
  </w:style>
  <w:style w:type="character" w:styleId="IntenseReference">
    <w:name w:val="Intense Reference"/>
    <w:basedOn w:val="DefaultParagraphFont"/>
    <w:uiPriority w:val="32"/>
    <w:qFormat/>
    <w:rsid w:val="006F3D67"/>
    <w:rPr>
      <w:b/>
      <w:bCs/>
      <w:smallCaps/>
      <w:color w:val="ED7D31" w:themeColor="accent2"/>
      <w:spacing w:val="5"/>
      <w:u w:val="single"/>
    </w:rPr>
  </w:style>
  <w:style w:type="paragraph" w:styleId="ListParagraph">
    <w:name w:val="List Paragraph"/>
    <w:basedOn w:val="Normal"/>
    <w:uiPriority w:val="34"/>
    <w:qFormat/>
    <w:rsid w:val="00E0513E"/>
    <w:pPr>
      <w:numPr>
        <w:numId w:val="8"/>
      </w:numPr>
      <w:spacing w:after="240"/>
      <w:contextualSpacing/>
    </w:pPr>
  </w:style>
  <w:style w:type="paragraph" w:styleId="NoSpacing">
    <w:name w:val="No Spacing"/>
    <w:uiPriority w:val="1"/>
    <w:qFormat/>
    <w:rsid w:val="006F3D67"/>
    <w:pPr>
      <w:spacing w:after="0" w:line="240" w:lineRule="auto"/>
    </w:pPr>
    <w:rPr>
      <w:rFonts w:ascii="Arial" w:hAnsi="Arial"/>
    </w:rPr>
  </w:style>
  <w:style w:type="paragraph" w:styleId="Header">
    <w:name w:val="header"/>
    <w:basedOn w:val="Normal"/>
    <w:link w:val="HeaderChar"/>
    <w:uiPriority w:val="99"/>
    <w:unhideWhenUsed/>
    <w:rsid w:val="0021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C"/>
    <w:rPr>
      <w:rFonts w:ascii="Arial" w:hAnsi="Arial"/>
    </w:rPr>
  </w:style>
  <w:style w:type="paragraph" w:styleId="Footer">
    <w:name w:val="footer"/>
    <w:basedOn w:val="Normal"/>
    <w:link w:val="FooterChar"/>
    <w:uiPriority w:val="99"/>
    <w:unhideWhenUsed/>
    <w:rsid w:val="0021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C"/>
    <w:rPr>
      <w:rFonts w:ascii="Arial" w:hAnsi="Arial"/>
    </w:rPr>
  </w:style>
  <w:style w:type="paragraph" w:styleId="BalloonText">
    <w:name w:val="Balloon Text"/>
    <w:basedOn w:val="Normal"/>
    <w:link w:val="BalloonTextChar"/>
    <w:uiPriority w:val="99"/>
    <w:semiHidden/>
    <w:unhideWhenUsed/>
    <w:rsid w:val="0021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C"/>
    <w:rPr>
      <w:rFonts w:ascii="Tahoma" w:hAnsi="Tahoma" w:cs="Tahoma"/>
      <w:sz w:val="16"/>
      <w:szCs w:val="16"/>
    </w:rPr>
  </w:style>
  <w:style w:type="character" w:customStyle="1" w:styleId="Heading5Char">
    <w:name w:val="Heading 5 Char"/>
    <w:basedOn w:val="DefaultParagraphFont"/>
    <w:link w:val="Heading5"/>
    <w:uiPriority w:val="9"/>
    <w:semiHidden/>
    <w:rsid w:val="00EC3A2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C3A2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C3A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3A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3A23"/>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E0513E"/>
    <w:rPr>
      <w:b/>
      <w:bCs/>
      <w:i/>
      <w:iCs/>
    </w:rPr>
  </w:style>
  <w:style w:type="paragraph" w:styleId="Quote">
    <w:name w:val="Quote"/>
    <w:basedOn w:val="Normal"/>
    <w:next w:val="Normal"/>
    <w:link w:val="QuoteChar"/>
    <w:uiPriority w:val="29"/>
    <w:qFormat/>
    <w:rsid w:val="00E0513E"/>
    <w:pPr>
      <w:ind w:left="720"/>
    </w:pPr>
    <w:rPr>
      <w:iCs/>
      <w:sz w:val="20"/>
      <w:szCs w:val="20"/>
    </w:rPr>
  </w:style>
  <w:style w:type="character" w:customStyle="1" w:styleId="QuoteChar">
    <w:name w:val="Quote Char"/>
    <w:basedOn w:val="DefaultParagraphFont"/>
    <w:link w:val="Quote"/>
    <w:uiPriority w:val="29"/>
    <w:rsid w:val="00E0513E"/>
    <w:rPr>
      <w:rFonts w:ascii="Arial" w:hAnsi="Arial"/>
      <w:iCs/>
      <w:sz w:val="20"/>
      <w:szCs w:val="20"/>
    </w:rPr>
  </w:style>
  <w:style w:type="table" w:styleId="TableGrid">
    <w:name w:val="Table Grid"/>
    <w:basedOn w:val="TableNormal"/>
    <w:uiPriority w:val="39"/>
    <w:rsid w:val="00B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0513E"/>
    <w:rPr>
      <w:i/>
      <w:iCs/>
    </w:rPr>
  </w:style>
  <w:style w:type="paragraph" w:customStyle="1" w:styleId="Tableheading">
    <w:name w:val="Table heading"/>
    <w:basedOn w:val="Normal"/>
    <w:qFormat/>
    <w:rsid w:val="00DB5025"/>
    <w:pPr>
      <w:spacing w:after="0"/>
      <w:jc w:val="center"/>
    </w:pPr>
    <w:rPr>
      <w:b/>
      <w:color w:val="005D93"/>
    </w:rPr>
  </w:style>
  <w:style w:type="paragraph" w:customStyle="1" w:styleId="Tabletext">
    <w:name w:val="Table text"/>
    <w:basedOn w:val="Normal"/>
    <w:qFormat/>
    <w:rsid w:val="00CA0A36"/>
    <w:pPr>
      <w:spacing w:after="180" w:line="240" w:lineRule="auto"/>
    </w:pPr>
    <w:rPr>
      <w:sz w:val="20"/>
      <w:szCs w:val="20"/>
    </w:rPr>
  </w:style>
  <w:style w:type="paragraph" w:customStyle="1" w:styleId="paragraph">
    <w:name w:val="paragraph"/>
    <w:basedOn w:val="Normal"/>
    <w:rsid w:val="00832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321D3"/>
  </w:style>
  <w:style w:type="character" w:customStyle="1" w:styleId="eop">
    <w:name w:val="eop"/>
    <w:basedOn w:val="DefaultParagraphFont"/>
    <w:rsid w:val="008321D3"/>
  </w:style>
  <w:style w:type="character" w:customStyle="1" w:styleId="spellingerror">
    <w:name w:val="spellingerror"/>
    <w:basedOn w:val="DefaultParagraphFont"/>
    <w:rsid w:val="008321D3"/>
  </w:style>
  <w:style w:type="character" w:styleId="Hyperlink">
    <w:name w:val="Hyperlink"/>
    <w:basedOn w:val="DefaultParagraphFont"/>
    <w:uiPriority w:val="99"/>
    <w:unhideWhenUsed/>
    <w:rsid w:val="01047A74"/>
    <w:rPr>
      <w:color w:val="0563C1"/>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67AA"/>
    <w:rPr>
      <w:b/>
      <w:bCs/>
    </w:rPr>
  </w:style>
  <w:style w:type="character" w:customStyle="1" w:styleId="CommentSubjectChar">
    <w:name w:val="Comment Subject Char"/>
    <w:basedOn w:val="CommentTextChar"/>
    <w:link w:val="CommentSubject"/>
    <w:uiPriority w:val="99"/>
    <w:semiHidden/>
    <w:rsid w:val="00AC67AA"/>
    <w:rPr>
      <w:rFonts w:ascii="Arial" w:hAnsi="Arial"/>
      <w:b/>
      <w:bCs/>
      <w:sz w:val="20"/>
      <w:szCs w:val="20"/>
    </w:rPr>
  </w:style>
  <w:style w:type="character" w:styleId="Mention">
    <w:name w:val="Mention"/>
    <w:basedOn w:val="DefaultParagraphFont"/>
    <w:uiPriority w:val="99"/>
    <w:unhideWhenUsed/>
    <w:rsid w:val="00AC67AA"/>
    <w:rPr>
      <w:color w:val="2B579A"/>
      <w:shd w:val="clear" w:color="auto" w:fill="E1DFDD"/>
    </w:rPr>
  </w:style>
  <w:style w:type="character" w:styleId="UnresolvedMention">
    <w:name w:val="Unresolved Mention"/>
    <w:basedOn w:val="DefaultParagraphFont"/>
    <w:uiPriority w:val="99"/>
    <w:semiHidden/>
    <w:unhideWhenUsed/>
    <w:rsid w:val="00CF6848"/>
    <w:rPr>
      <w:color w:val="605E5C"/>
      <w:shd w:val="clear" w:color="auto" w:fill="E1DFDD"/>
    </w:rPr>
  </w:style>
  <w:style w:type="paragraph" w:styleId="Revision">
    <w:name w:val="Revision"/>
    <w:hidden/>
    <w:uiPriority w:val="99"/>
    <w:semiHidden/>
    <w:rsid w:val="001D1C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kins\Desktop\NAPLAN%20Item%20Development\Clarifications%201.dotx" TargetMode="External"/></Relationships>
</file>

<file path=word/documenttasks/documenttasks1.xml><?xml version="1.0" encoding="utf-8"?>
<t:Tasks xmlns:t="http://schemas.microsoft.com/office/tasks/2019/documenttasks" xmlns:oel="http://schemas.microsoft.com/office/2019/extlst">
  <t:Task id="{C1A7EFE3-B82E-4134-BE49-4C40439DBDFC}">
    <t:Anchor>
      <t:Comment id="22550882"/>
    </t:Anchor>
    <t:History>
      <t:Event id="{0497C234-4FE6-457C-B6B9-A5CE940B3FEF}" time="2026-02-26T22:37:46.922Z">
        <t:Attribution userId="S::jay.ramadurai@acara.edu.au::11fc9447-e284-450d-8657-73a0ec87399d" userProvider="AD" userName="Ramadurai, Jay"/>
        <t:Anchor>
          <t:Comment id="22550882"/>
        </t:Anchor>
        <t:Create/>
      </t:Event>
      <t:Event id="{10A74E77-5D06-483C-8A59-7A49E1D98CFF}" time="2026-02-26T22:37:46.922Z">
        <t:Attribution userId="S::jay.ramadurai@acara.edu.au::11fc9447-e284-450d-8657-73a0ec87399d" userProvider="AD" userName="Ramadurai, Jay"/>
        <t:Anchor>
          <t:Comment id="22550882"/>
        </t:Anchor>
        <t:Assign userId="S::navneet.kumar@acara.edu.au::8e7c40cc-dc06-483b-b0ac-802e2a23ae9c" userProvider="AD" userName="Kumar, Navneet"/>
      </t:Event>
      <t:Event id="{49DF6B95-931A-4A1F-B797-2687BD8D0EA1}" time="2026-02-26T22:37:46.922Z">
        <t:Attribution userId="S::jay.ramadurai@acara.edu.au::11fc9447-e284-450d-8657-73a0ec87399d" userProvider="AD" userName="Ramadurai, Jay"/>
        <t:Anchor>
          <t:Comment id="22550882"/>
        </t:Anchor>
        <t:SetTitle title="Hi @Kumar, Navneet , Good morning. Could you please add your comments for this section &amp; will've discussion if required., Thanks."/>
      </t:Event>
      <t:Event id="{86C682AD-EAB8-4183-BD6A-322C4966146D}" time="2026-02-26T23:02:45.011Z">
        <t:Attribution userId="S::navneet.kumar@acara.edu.au::8e7c40cc-dc06-483b-b0ac-802e2a23ae9c" userProvider="AD" userName="Kumar, Navneet"/>
        <t:Anchor>
          <t:Comment id="1280853445"/>
        </t:Anchor>
        <t:UnassignAll/>
      </t:Event>
      <t:Event id="{F15B28F5-2162-48B9-A981-A5E4003D2280}" time="2026-02-26T23:02:45.011Z">
        <t:Attribution userId="S::navneet.kumar@acara.edu.au::8e7c40cc-dc06-483b-b0ac-802e2a23ae9c" userProvider="AD" userName="Kumar, Navneet"/>
        <t:Anchor>
          <t:Comment id="1280853445"/>
        </t:Anchor>
        <t:Assign userId="S::jay.ramadurai@acara.edu.au::11fc9447-e284-450d-8657-73a0ec87399d" userProvider="AD" userName="Ramadurai, Jay"/>
      </t:Event>
    </t:History>
  </t:Task>
  <t:Task id="{451F5747-53AB-4354-B299-B6A769102E14}">
    <t:Anchor>
      <t:Comment id="5540228"/>
    </t:Anchor>
    <t:History>
      <t:Event id="{FADD357B-74B7-4C6F-8E8E-D3127B1AE30E}" time="2026-02-27T00:43:21.435Z">
        <t:Attribution userId="S::elaine.byrne@acara.edu.au::1df4de13-dacc-49ff-8705-355e90043828" userProvider="AD" userName="Byrne, Elaine"/>
        <t:Anchor>
          <t:Comment id="5540228"/>
        </t:Anchor>
        <t:Create/>
      </t:Event>
      <t:Event id="{A7152518-3861-4936-9C39-E9CB40C25BAC}" time="2026-02-27T00:43:21.435Z">
        <t:Attribution userId="S::elaine.byrne@acara.edu.au::1df4de13-dacc-49ff-8705-355e90043828" userProvider="AD" userName="Byrne, Elaine"/>
        <t:Anchor>
          <t:Comment id="5540228"/>
        </t:Anchor>
        <t:Assign userId="S::jay.ramadurai@acara.edu.au::11fc9447-e284-450d-8657-73a0ec87399d" userProvider="AD" userName="Ramadurai, Jay"/>
      </t:Event>
      <t:Event id="{D51D004B-C4EA-4F7D-80CC-B25CEF47C704}" time="2026-02-27T00:43:21.435Z">
        <t:Attribution userId="S::elaine.byrne@acara.edu.au::1df4de13-dacc-49ff-8705-355e90043828" userProvider="AD" userName="Byrne, Elaine"/>
        <t:Anchor>
          <t:Comment id="5540228"/>
        </t:Anchor>
        <t:SetTitle title="@Ramadurai, Jay @Katam, Naresh not sure what the expectations are in regards to the first bullet point. Can you advise?"/>
      </t:Event>
      <t:Event id="{FC22D14B-7551-46A8-8654-07A0AF13C0DE}" time="2026-02-27T03:23:43.788Z">
        <t:Attribution userId="S::jay.ramadurai@acara.edu.au::11fc9447-e284-450d-8657-73a0ec87399d" userProvider="AD" userName="Ramadurai, Jay"/>
        <t:Progress percentComplete="100"/>
      </t:Event>
    </t:History>
  </t:Task>
  <t:Task id="{59DCD3AA-4F18-4CBA-BA61-E062F90D16E5}">
    <t:Anchor>
      <t:Comment id="1449662053"/>
    </t:Anchor>
    <t:History>
      <t:Event id="{0676281A-A2AF-4CAA-9EE9-585E99AA1B63}" time="2026-03-02T05:52:02.08Z">
        <t:Attribution userId="S::elaine.byrne@acara.edu.au::1df4de13-dacc-49ff-8705-355e90043828" userProvider="AD" userName="Byrne, Elaine"/>
        <t:Anchor>
          <t:Comment id="1449662053"/>
        </t:Anchor>
        <t:Create/>
      </t:Event>
      <t:Event id="{036A3FED-37C2-40E2-BE03-7603798B46A3}" time="2026-03-02T05:52:02.08Z">
        <t:Attribution userId="S::elaine.byrne@acara.edu.au::1df4de13-dacc-49ff-8705-355e90043828" userProvider="AD" userName="Byrne, Elaine"/>
        <t:Anchor>
          <t:Comment id="1449662053"/>
        </t:Anchor>
        <t:Assign userId="S::jay.ramadurai@acara.edu.au::11fc9447-e284-450d-8657-73a0ec87399d" userProvider="AD" userName="Ramadurai, Jay"/>
      </t:Event>
      <t:Event id="{977E8449-47CD-48D2-8540-AAFAECB17A7A}" time="2026-03-02T05:52:02.08Z">
        <t:Attribution userId="S::elaine.byrne@acara.edu.au::1df4de13-dacc-49ff-8705-355e90043828" userProvider="AD" userName="Byrne, Elaine"/>
        <t:Anchor>
          <t:Comment id="1449662053"/>
        </t:Anchor>
        <t:SetTitle title="@Ramadurai, Jay just need to recheck this one now that we have said Entra ID is out of scope in Qs 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5ed93237-06bb-45c7-bd7f-e7e6470e701a</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e44be4b9-3863-4a40-b4c6-aeb3ef538c55">
      <Value>93</Value>
      <Value>147</Value>
    </TaxCatchAll>
    <DocumentSetDescription xmlns="http://schemas.microsoft.com/sharepoint/v3" xsi:nil="true"/>
    <SharedWithUsers xmlns="e44be4b9-3863-4a40-b4c6-aeb3ef538c55">
      <UserInfo>
        <DisplayName>Cohen, Anna</DisplayName>
        <AccountId>89</AccountId>
        <AccountType/>
      </UserInfo>
    </SharedWithUsers>
    <lcf76f155ced4ddcb4097134ff3c332f xmlns="6a7bdaff-5046-41db-bd6c-f5ca8ed42b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A52CA-C962-40B5-9849-03ED6CBD12A1}">
  <ds:schemaRefs>
    <ds:schemaRef ds:uri="http://purl.org/dc/terms/"/>
    <ds:schemaRef ds:uri="6527affb-65bc-488a-a6d2-a176a88021df"/>
    <ds:schemaRef ds:uri="http://schemas.microsoft.com/office/2006/documentManagement/types"/>
    <ds:schemaRef ds:uri="http://schemas.microsoft.com/office/2006/metadata/properties"/>
    <ds:schemaRef ds:uri="http://schemas.microsoft.com/sharepoint/v3"/>
    <ds:schemaRef ds:uri="http://purl.org/dc/elements/1.1/"/>
    <ds:schemaRef ds:uri="6a7bdaff-5046-41db-bd6c-f5ca8ed42bd2"/>
    <ds:schemaRef ds:uri="45214841-d179-4c24-9a02-a1acd0d71600"/>
    <ds:schemaRef ds:uri="http://schemas.microsoft.com/office/infopath/2007/PartnerControls"/>
    <ds:schemaRef ds:uri="http://www.w3.org/XML/1998/namespace"/>
    <ds:schemaRef ds:uri="http://schemas.openxmlformats.org/package/2006/metadata/core-properties"/>
    <ds:schemaRef ds:uri="e44be4b9-3863-4a40-b4c6-aeb3ef538c55"/>
    <ds:schemaRef ds:uri="http://purl.org/dc/dcmitype/"/>
  </ds:schemaRefs>
</ds:datastoreItem>
</file>

<file path=customXml/itemProps2.xml><?xml version="1.0" encoding="utf-8"?>
<ds:datastoreItem xmlns:ds="http://schemas.openxmlformats.org/officeDocument/2006/customXml" ds:itemID="{9DAFA06E-56E2-494C-8CF7-26C2BBDF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71F74-3BDE-4D39-90BE-B486D5C02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Clarifications 1</Template>
  <TotalTime>0</TotalTime>
  <Pages>4</Pages>
  <Words>868</Words>
  <Characters>5156</Characters>
  <Application>Microsoft Office Word</Application>
  <DocSecurity>0</DocSecurity>
  <Lines>143</Lines>
  <Paragraphs>42</Paragraphs>
  <ScaleCrop>false</ScaleCrop>
  <Company/>
  <LinksUpToDate>false</LinksUpToDate>
  <CharactersWithSpaces>5982</CharactersWithSpaces>
  <SharedDoc>false</SharedDoc>
  <HLinks>
    <vt:vector size="36" baseType="variant">
      <vt:variant>
        <vt:i4>65572</vt:i4>
      </vt:variant>
      <vt:variant>
        <vt:i4>15</vt:i4>
      </vt:variant>
      <vt:variant>
        <vt:i4>0</vt:i4>
      </vt:variant>
      <vt:variant>
        <vt:i4>5</vt:i4>
      </vt:variant>
      <vt:variant>
        <vt:lpwstr>mailto:jay.ramadurai@acara.edu.au</vt:lpwstr>
      </vt:variant>
      <vt:variant>
        <vt:lpwstr/>
      </vt:variant>
      <vt:variant>
        <vt:i4>7405647</vt:i4>
      </vt:variant>
      <vt:variant>
        <vt:i4>12</vt:i4>
      </vt:variant>
      <vt:variant>
        <vt:i4>0</vt:i4>
      </vt:variant>
      <vt:variant>
        <vt:i4>5</vt:i4>
      </vt:variant>
      <vt:variant>
        <vt:lpwstr>mailto:elaine.byrne@acara.edu.au</vt:lpwstr>
      </vt:variant>
      <vt:variant>
        <vt:lpwstr/>
      </vt:variant>
      <vt:variant>
        <vt:i4>6488132</vt:i4>
      </vt:variant>
      <vt:variant>
        <vt:i4>9</vt:i4>
      </vt:variant>
      <vt:variant>
        <vt:i4>0</vt:i4>
      </vt:variant>
      <vt:variant>
        <vt:i4>5</vt:i4>
      </vt:variant>
      <vt:variant>
        <vt:lpwstr>mailto:Naresh.Katam@acara.edu.au</vt:lpwstr>
      </vt:variant>
      <vt:variant>
        <vt:lpwstr/>
      </vt:variant>
      <vt:variant>
        <vt:i4>65572</vt:i4>
      </vt:variant>
      <vt:variant>
        <vt:i4>6</vt:i4>
      </vt:variant>
      <vt:variant>
        <vt:i4>0</vt:i4>
      </vt:variant>
      <vt:variant>
        <vt:i4>5</vt:i4>
      </vt:variant>
      <vt:variant>
        <vt:lpwstr>mailto:jay.ramadurai@acara.edu.au</vt:lpwstr>
      </vt:variant>
      <vt:variant>
        <vt:lpwstr/>
      </vt:variant>
      <vt:variant>
        <vt:i4>65572</vt:i4>
      </vt:variant>
      <vt:variant>
        <vt:i4>3</vt:i4>
      </vt:variant>
      <vt:variant>
        <vt:i4>0</vt:i4>
      </vt:variant>
      <vt:variant>
        <vt:i4>5</vt:i4>
      </vt:variant>
      <vt:variant>
        <vt:lpwstr>mailto:jay.ramadurai@acara.edu.au</vt:lpwstr>
      </vt:variant>
      <vt:variant>
        <vt:lpwstr/>
      </vt:variant>
      <vt:variant>
        <vt:i4>983087</vt:i4>
      </vt:variant>
      <vt:variant>
        <vt:i4>0</vt:i4>
      </vt:variant>
      <vt:variant>
        <vt:i4>0</vt:i4>
      </vt:variant>
      <vt:variant>
        <vt:i4>5</vt:i4>
      </vt:variant>
      <vt:variant>
        <vt:lpwstr>mailto:navneet.kumar@acara.edu.au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09_actions_list_2017_ACARA.</dc:title>
  <dc:subject/>
  <dc:creator>Larkins, Adam</dc:creator>
  <cp:keywords/>
  <cp:lastModifiedBy>Kumar, Navneet</cp:lastModifiedBy>
  <cp:revision>2</cp:revision>
  <dcterms:created xsi:type="dcterms:W3CDTF">2026-03-02T06:45:00Z</dcterms:created>
  <dcterms:modified xsi:type="dcterms:W3CDTF">2026-03-02T06:45:00Z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Template Category">
    <vt:lpwstr>40;#Communication|27ead0d5-ce2f-4882-a3cc-7416bc0d1bb1</vt:lpwstr>
  </property>
  <property fmtid="{D5CDD505-2E9C-101B-9397-08002B2CF9AE}" pid="4" name="ac_Activity">
    <vt:lpwstr>147;#Branding|5ed93237-06bb-45c7-bd7f-e7e6470e701a</vt:lpwstr>
  </property>
  <property fmtid="{D5CDD505-2E9C-101B-9397-08002B2CF9AE}" pid="5" name="ac_keywords">
    <vt:lpwstr/>
  </property>
  <property fmtid="{D5CDD505-2E9C-101B-9397-08002B2CF9AE}" pid="6" name="ac_documenttype">
    <vt:lpwstr>93;#Template|391dbcbd-1b89-42ff-b9d2-0b7346319a41</vt:lpwstr>
  </property>
  <property fmtid="{D5CDD505-2E9C-101B-9397-08002B2CF9AE}" pid="7" name="ClassificationContentMarkingHeaderShapeIds">
    <vt:lpwstr>1,2,4</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13c403f-62ba-48c5-b221-2519db7cca50_Enabled">
    <vt:lpwstr>true</vt:lpwstr>
  </property>
  <property fmtid="{D5CDD505-2E9C-101B-9397-08002B2CF9AE}" pid="11" name="MSIP_Label_513c403f-62ba-48c5-b221-2519db7cca50_SetDate">
    <vt:lpwstr>2023-08-23T23:50:09Z</vt:lpwstr>
  </property>
  <property fmtid="{D5CDD505-2E9C-101B-9397-08002B2CF9AE}" pid="12" name="MSIP_Label_513c403f-62ba-48c5-b221-2519db7cca50_Method">
    <vt:lpwstr>Standard</vt:lpwstr>
  </property>
  <property fmtid="{D5CDD505-2E9C-101B-9397-08002B2CF9AE}" pid="13" name="MSIP_Label_513c403f-62ba-48c5-b221-2519db7cca50_Name">
    <vt:lpwstr>OFFICIAL</vt:lpwstr>
  </property>
  <property fmtid="{D5CDD505-2E9C-101B-9397-08002B2CF9AE}" pid="14" name="MSIP_Label_513c403f-62ba-48c5-b221-2519db7cca50_SiteId">
    <vt:lpwstr>6cf76a3a-a824-4270-9200-3d71673ec678</vt:lpwstr>
  </property>
  <property fmtid="{D5CDD505-2E9C-101B-9397-08002B2CF9AE}" pid="15" name="MSIP_Label_513c403f-62ba-48c5-b221-2519db7cca50_ActionId">
    <vt:lpwstr>2d1bb6c3-f9dd-4881-9d41-a3e5c507d308</vt:lpwstr>
  </property>
  <property fmtid="{D5CDD505-2E9C-101B-9397-08002B2CF9AE}" pid="16" name="MSIP_Label_513c403f-62ba-48c5-b221-2519db7cca50_ContentBits">
    <vt:lpwstr>1</vt:lpwstr>
  </property>
  <property fmtid="{D5CDD505-2E9C-101B-9397-08002B2CF9AE}" pid="17" name="MediaServiceImageTags">
    <vt:lpwstr/>
  </property>
  <property fmtid="{D5CDD505-2E9C-101B-9397-08002B2CF9AE}" pid="18" name="docLang">
    <vt:lpwstr>en</vt:lpwstr>
  </property>
  <property fmtid="{D5CDD505-2E9C-101B-9397-08002B2CF9AE}" pid="19" name="GrammarlyDocumentId">
    <vt:lpwstr>fd42ebc3-102a-43e7-b940-fe8dc1c6bd8a</vt:lpwstr>
  </property>
</Properties>
</file>